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百胜兴荣建筑工程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（天津）有限公司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（津）JZ安许证字（2021）LB0015578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270F04D9"/>
    <w:rsid w:val="3FBE0913"/>
    <w:rsid w:val="566B11C2"/>
    <w:rsid w:val="6B7EA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2021-09-01T05:25:00Z</dcterms:created>
  <dc:creator>审批三室</dc:creator>
  <cp:lastModifiedBy>审批三室</cp:lastModifiedBy>
  <dcterms:modified xsi:type="dcterms:W3CDTF">2022-06-30T16:23:21Z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