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建筑施工企业安全生产许可证撤销名单</w:t>
      </w:r>
    </w:p>
    <w:p>
      <w:pPr>
        <w:spacing w:line="60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095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序</w:t>
            </w:r>
            <w:bookmarkStart w:id="0" w:name="_GoBack"/>
            <w:bookmarkEnd w:id="0"/>
            <w:r>
              <w:rPr>
                <w:rFonts w:ascii="Times New Roman" w:hAnsi="宋体" w:eastAsia="宋体" w:cs="Times New Roman"/>
                <w:sz w:val="32"/>
                <w:szCs w:val="32"/>
              </w:rPr>
              <w:t>号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企业名称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宋体" w:eastAsia="宋体" w:cs="Times New Roman"/>
                <w:sz w:val="32"/>
                <w:szCs w:val="32"/>
              </w:rPr>
              <w:t>安全生产许可证</w:t>
            </w:r>
            <w:r>
              <w:rPr>
                <w:rFonts w:hint="eastAsia" w:ascii="Times New Roman" w:hAnsi="宋体" w:eastAsia="宋体" w:cs="Times New Roman"/>
                <w:sz w:val="32"/>
                <w:szCs w:val="32"/>
              </w:rPr>
              <w:t>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中坤（天津）石油技术服务有限公司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（津）JZ安许证字（2021）CS0015298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天津领富装饰工程有限公司</w:t>
            </w:r>
          </w:p>
        </w:tc>
        <w:tc>
          <w:tcPr>
            <w:tcW w:w="623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（津）JZ安许证字（2021）ZE0015365</w:t>
            </w:r>
          </w:p>
        </w:tc>
      </w:tr>
    </w:tbl>
    <w:p>
      <w:pPr>
        <w:spacing w:line="600" w:lineRule="exact"/>
        <w:jc w:val="center"/>
        <w:rPr>
          <w:rFonts w:ascii="仿宋_GB2312" w:hAnsi="宋体" w:eastAsia="仿宋_GB2312"/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B61"/>
    <w:rsid w:val="003475CA"/>
    <w:rsid w:val="00D57B61"/>
    <w:rsid w:val="00E363B4"/>
    <w:rsid w:val="3FBE0913"/>
    <w:rsid w:val="566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0</TotalTime>
  <ScaleCrop>false</ScaleCrop>
  <LinksUpToDate>false</LinksUpToDate>
  <CharactersWithSpaces>128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2021-08-31T21:25:00Z</dcterms:created>
  <dc:creator>审批三室</dc:creator>
  <cp:lastModifiedBy>审批三室</cp:lastModifiedBy>
  <dcterms:modified xsi:type="dcterms:W3CDTF">2022-05-05T11:05:11Z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