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F9074D">
        <w:rPr>
          <w:rFonts w:ascii="Times New Roman" w:hAnsi="Times New Roman" w:hint="eastAsia"/>
          <w:lang w:val="zh-CN"/>
        </w:rPr>
        <w:t>216</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5E60C0" w:rsidRPr="005E60C0">
        <w:rPr>
          <w:lang w:val="zh-CN"/>
        </w:rPr>
        <w:t>2312-120116-89-05-112501</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7C49A0" w:rsidRPr="003D4BCA" w:rsidRDefault="00E504D9" w:rsidP="0034523A">
      <w:pPr>
        <w:pStyle w:val="a5"/>
        <w:spacing w:line="580" w:lineRule="exact"/>
        <w:jc w:val="center"/>
        <w:rPr>
          <w:rFonts w:eastAsia="方正小标宋简体"/>
          <w:color w:val="000000"/>
          <w:sz w:val="44"/>
        </w:rPr>
      </w:pPr>
      <w:r>
        <w:rPr>
          <w:rFonts w:eastAsia="方正小标宋简体" w:hint="eastAsia"/>
          <w:color w:val="000000"/>
          <w:sz w:val="44"/>
        </w:rPr>
        <w:t>关于</w:t>
      </w:r>
      <w:r w:rsidR="005E60C0" w:rsidRPr="005E60C0">
        <w:rPr>
          <w:rFonts w:eastAsia="方正小标宋简体" w:hint="eastAsia"/>
          <w:color w:val="000000"/>
          <w:sz w:val="44"/>
        </w:rPr>
        <w:t>永鑫顺混凝土新建混凝土搅拌站项目</w:t>
      </w:r>
      <w:r w:rsidR="007C49A0" w:rsidRPr="003D4BCA">
        <w:rPr>
          <w:rFonts w:eastAsia="方正小标宋简体"/>
          <w:color w:val="000000"/>
          <w:sz w:val="44"/>
        </w:rPr>
        <w:t>环境影响报告表的批复</w:t>
      </w:r>
    </w:p>
    <w:p w:rsidR="007C49A0" w:rsidRPr="003D4BCA" w:rsidRDefault="007C49A0" w:rsidP="00756B0A">
      <w:pPr>
        <w:spacing w:line="580" w:lineRule="exact"/>
        <w:jc w:val="center"/>
        <w:rPr>
          <w:rFonts w:ascii="Times New Roman" w:hAnsi="Times New Roman"/>
          <w:b/>
          <w:color w:val="000000"/>
          <w:sz w:val="44"/>
        </w:rPr>
      </w:pPr>
    </w:p>
    <w:p w:rsidR="007C49A0" w:rsidRPr="003D4BCA" w:rsidRDefault="005E60C0" w:rsidP="00766BF0">
      <w:pPr>
        <w:pStyle w:val="a5"/>
        <w:spacing w:line="560" w:lineRule="exact"/>
        <w:rPr>
          <w:sz w:val="32"/>
          <w:szCs w:val="32"/>
        </w:rPr>
      </w:pPr>
      <w:r w:rsidRPr="005E60C0">
        <w:rPr>
          <w:rFonts w:hint="eastAsia"/>
          <w:sz w:val="32"/>
          <w:szCs w:val="32"/>
        </w:rPr>
        <w:t>天津市永鑫顺混凝土销售有限公司</w:t>
      </w:r>
      <w:r w:rsidR="007C49A0"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5E60C0">
        <w:rPr>
          <w:rFonts w:hint="eastAsia"/>
          <w:sz w:val="32"/>
          <w:szCs w:val="32"/>
        </w:rPr>
        <w:t>建设</w:t>
      </w:r>
      <w:r w:rsidR="0020586B" w:rsidRPr="0020586B">
        <w:rPr>
          <w:rFonts w:hint="eastAsia"/>
          <w:sz w:val="32"/>
          <w:szCs w:val="32"/>
        </w:rPr>
        <w:t>项目</w:t>
      </w:r>
      <w:r w:rsidR="000D45D0" w:rsidRPr="003D4BCA">
        <w:rPr>
          <w:sz w:val="32"/>
          <w:szCs w:val="32"/>
        </w:rPr>
        <w:t>环境影响</w:t>
      </w:r>
      <w:r w:rsidR="005E60C0">
        <w:rPr>
          <w:rFonts w:hint="eastAsia"/>
          <w:sz w:val="32"/>
          <w:szCs w:val="32"/>
        </w:rPr>
        <w:t>审批申请书</w:t>
      </w:r>
      <w:r w:rsidR="000D45D0" w:rsidRPr="003D4BCA">
        <w:rPr>
          <w:sz w:val="32"/>
          <w:szCs w:val="32"/>
        </w:rPr>
        <w:t>》、</w:t>
      </w:r>
      <w:r w:rsidR="005E60C0">
        <w:rPr>
          <w:rFonts w:hint="eastAsia"/>
          <w:sz w:val="32"/>
          <w:szCs w:val="32"/>
        </w:rPr>
        <w:t>中和佳源（天津）环保科技发展</w:t>
      </w:r>
      <w:r w:rsidR="004C167A" w:rsidRPr="003D4BCA">
        <w:rPr>
          <w:sz w:val="32"/>
          <w:szCs w:val="32"/>
        </w:rPr>
        <w:t>有限公司编制的</w:t>
      </w:r>
      <w:r w:rsidRPr="003D4BCA">
        <w:rPr>
          <w:sz w:val="32"/>
          <w:szCs w:val="32"/>
        </w:rPr>
        <w:t>《</w:t>
      </w:r>
      <w:r w:rsidR="005E60C0" w:rsidRPr="005E60C0">
        <w:rPr>
          <w:rFonts w:hint="eastAsia"/>
          <w:sz w:val="32"/>
          <w:szCs w:val="32"/>
        </w:rPr>
        <w:t>永鑫顺混凝土新建混凝土搅拌站项目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766BF0">
      <w:pPr>
        <w:pStyle w:val="a5"/>
        <w:spacing w:line="560" w:lineRule="exact"/>
        <w:ind w:firstLineChars="207" w:firstLine="662"/>
        <w:rPr>
          <w:sz w:val="32"/>
          <w:szCs w:val="32"/>
        </w:rPr>
      </w:pPr>
      <w:r w:rsidRPr="003D4BCA">
        <w:rPr>
          <w:sz w:val="32"/>
          <w:szCs w:val="32"/>
        </w:rPr>
        <w:t>一、</w:t>
      </w:r>
      <w:r w:rsidR="00F452D7" w:rsidRPr="003D4BCA">
        <w:rPr>
          <w:sz w:val="32"/>
          <w:szCs w:val="32"/>
        </w:rPr>
        <w:t>你单位</w:t>
      </w:r>
      <w:r w:rsidR="00982258" w:rsidRPr="003D4BCA">
        <w:rPr>
          <w:sz w:val="32"/>
          <w:szCs w:val="32"/>
        </w:rPr>
        <w:t>拟</w:t>
      </w:r>
      <w:r w:rsidR="005E60C0" w:rsidRPr="005E60C0">
        <w:rPr>
          <w:rFonts w:hint="eastAsia"/>
          <w:sz w:val="32"/>
          <w:szCs w:val="32"/>
        </w:rPr>
        <w:t>租赁天津市滨海新区海滨街道大港油田油建拌合站地块及厂房</w:t>
      </w:r>
      <w:r w:rsidR="0086128B" w:rsidRPr="0086128B">
        <w:rPr>
          <w:rFonts w:hint="eastAsia"/>
          <w:sz w:val="32"/>
          <w:szCs w:val="32"/>
        </w:rPr>
        <w:t>建设</w:t>
      </w:r>
      <w:r w:rsidR="00FB0CE6" w:rsidRPr="003D4BCA">
        <w:rPr>
          <w:sz w:val="32"/>
          <w:szCs w:val="32"/>
        </w:rPr>
        <w:t>“</w:t>
      </w:r>
      <w:r w:rsidR="005E60C0" w:rsidRPr="005E60C0">
        <w:rPr>
          <w:rFonts w:hint="eastAsia"/>
          <w:sz w:val="32"/>
          <w:szCs w:val="32"/>
        </w:rPr>
        <w:t>永鑫顺混凝土新建混凝土搅拌站项目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4E1431" w:rsidRPr="004E1431">
        <w:rPr>
          <w:rFonts w:hint="eastAsia"/>
          <w:sz w:val="32"/>
          <w:szCs w:val="32"/>
        </w:rPr>
        <w:t>购置混凝土搅拌主机、配料机、空压机、环保设备等从事水泥制品生产，</w:t>
      </w:r>
      <w:r w:rsidR="004E1431">
        <w:rPr>
          <w:rFonts w:hint="eastAsia"/>
          <w:sz w:val="32"/>
          <w:szCs w:val="32"/>
        </w:rPr>
        <w:t>建成后</w:t>
      </w:r>
      <w:r w:rsidR="004E1431" w:rsidRPr="004E1431">
        <w:rPr>
          <w:rFonts w:hint="eastAsia"/>
          <w:sz w:val="32"/>
          <w:szCs w:val="32"/>
        </w:rPr>
        <w:t>年产商品混凝土</w:t>
      </w:r>
      <w:r w:rsidR="004E1431" w:rsidRPr="004E1431">
        <w:rPr>
          <w:rFonts w:hint="eastAsia"/>
          <w:sz w:val="32"/>
          <w:szCs w:val="32"/>
        </w:rPr>
        <w:t>180</w:t>
      </w:r>
      <w:r w:rsidR="004E1431" w:rsidRPr="004E1431">
        <w:rPr>
          <w:rFonts w:hint="eastAsia"/>
          <w:sz w:val="32"/>
          <w:szCs w:val="32"/>
        </w:rPr>
        <w:t>万吨。</w:t>
      </w:r>
      <w:r w:rsidR="00FB0CE6" w:rsidRPr="003D4BCA">
        <w:rPr>
          <w:sz w:val="32"/>
          <w:szCs w:val="32"/>
        </w:rPr>
        <w:t>项目总投资</w:t>
      </w:r>
      <w:r w:rsidR="004E1431">
        <w:rPr>
          <w:rFonts w:hint="eastAsia"/>
          <w:sz w:val="32"/>
          <w:szCs w:val="32"/>
        </w:rPr>
        <w:t>150</w:t>
      </w:r>
      <w:r w:rsidR="0005369A" w:rsidRPr="003D4BCA">
        <w:rPr>
          <w:sz w:val="32"/>
          <w:szCs w:val="32"/>
        </w:rPr>
        <w:t>0</w:t>
      </w:r>
      <w:r w:rsidR="00FB0CE6" w:rsidRPr="003D4BCA">
        <w:rPr>
          <w:sz w:val="32"/>
          <w:szCs w:val="32"/>
        </w:rPr>
        <w:t>万元人民币，其中环保投资</w:t>
      </w:r>
      <w:r w:rsidR="0083327C">
        <w:rPr>
          <w:rFonts w:hint="eastAsia"/>
          <w:sz w:val="32"/>
          <w:szCs w:val="32"/>
        </w:rPr>
        <w:t>10</w:t>
      </w:r>
      <w:r w:rsidR="002D43AF">
        <w:rPr>
          <w:rFonts w:hint="eastAsia"/>
          <w:sz w:val="32"/>
          <w:szCs w:val="32"/>
        </w:rPr>
        <w:t>0</w:t>
      </w:r>
      <w:r w:rsidR="00FB0CE6" w:rsidRPr="003D4BCA">
        <w:rPr>
          <w:sz w:val="32"/>
          <w:szCs w:val="32"/>
        </w:rPr>
        <w:t>万元人民币，约占总投资的</w:t>
      </w:r>
      <w:r w:rsidR="004E1431">
        <w:rPr>
          <w:rFonts w:hint="eastAsia"/>
          <w:sz w:val="32"/>
          <w:szCs w:val="32"/>
        </w:rPr>
        <w:t>6</w:t>
      </w:r>
      <w:r w:rsidR="00E561EA">
        <w:rPr>
          <w:rFonts w:hint="eastAsia"/>
          <w:sz w:val="32"/>
          <w:szCs w:val="32"/>
        </w:rPr>
        <w:t>.</w:t>
      </w:r>
      <w:r w:rsidR="004E1431">
        <w:rPr>
          <w:rFonts w:hint="eastAsia"/>
          <w:sz w:val="32"/>
          <w:szCs w:val="32"/>
        </w:rPr>
        <w:t>7</w:t>
      </w:r>
      <w:r w:rsidR="00FB0CE6" w:rsidRPr="003D4BCA">
        <w:rPr>
          <w:sz w:val="32"/>
          <w:szCs w:val="32"/>
        </w:rPr>
        <w:t>%</w:t>
      </w:r>
      <w:r w:rsidR="00FB0CE6" w:rsidRPr="003D4BCA">
        <w:rPr>
          <w:sz w:val="32"/>
          <w:szCs w:val="32"/>
        </w:rPr>
        <w:t>，预计于</w:t>
      </w:r>
      <w:r w:rsidR="00FB0CE6" w:rsidRPr="003D4BCA">
        <w:rPr>
          <w:sz w:val="32"/>
          <w:szCs w:val="32"/>
        </w:rPr>
        <w:t>202</w:t>
      </w:r>
      <w:r w:rsidR="004E1431">
        <w:rPr>
          <w:rFonts w:hint="eastAsia"/>
          <w:sz w:val="32"/>
          <w:szCs w:val="32"/>
        </w:rPr>
        <w:t>5</w:t>
      </w:r>
      <w:r w:rsidR="00FB0CE6" w:rsidRPr="003D4BCA">
        <w:rPr>
          <w:sz w:val="32"/>
          <w:szCs w:val="32"/>
        </w:rPr>
        <w:t>年</w:t>
      </w:r>
      <w:r w:rsidR="005341A9">
        <w:rPr>
          <w:rFonts w:hint="eastAsia"/>
          <w:sz w:val="32"/>
          <w:szCs w:val="32"/>
        </w:rPr>
        <w:t>2</w:t>
      </w:r>
      <w:r w:rsidR="00FB0CE6" w:rsidRPr="003D4BCA">
        <w:rPr>
          <w:sz w:val="32"/>
          <w:szCs w:val="32"/>
        </w:rPr>
        <w:t>月竣工。</w:t>
      </w:r>
    </w:p>
    <w:p w:rsidR="007C49A0" w:rsidRPr="003D4BCA" w:rsidRDefault="007C49A0" w:rsidP="00766BF0">
      <w:pPr>
        <w:pStyle w:val="a5"/>
        <w:spacing w:line="560" w:lineRule="exact"/>
        <w:ind w:firstLineChars="207" w:firstLine="662"/>
        <w:rPr>
          <w:sz w:val="32"/>
          <w:szCs w:val="32"/>
        </w:rPr>
      </w:pPr>
      <w:r w:rsidRPr="003D4BCA">
        <w:rPr>
          <w:sz w:val="32"/>
          <w:szCs w:val="32"/>
        </w:rPr>
        <w:t>20</w:t>
      </w:r>
      <w:r w:rsidR="008B3585" w:rsidRPr="003D4BCA">
        <w:rPr>
          <w:sz w:val="32"/>
          <w:szCs w:val="32"/>
        </w:rPr>
        <w:t>2</w:t>
      </w:r>
      <w:r w:rsidR="00BF083D">
        <w:rPr>
          <w:rFonts w:hint="eastAsia"/>
          <w:sz w:val="32"/>
          <w:szCs w:val="32"/>
        </w:rPr>
        <w:t>4</w:t>
      </w:r>
      <w:r w:rsidRPr="005341A9">
        <w:rPr>
          <w:sz w:val="32"/>
          <w:szCs w:val="32"/>
        </w:rPr>
        <w:t>年</w:t>
      </w:r>
      <w:r w:rsidR="004E1431">
        <w:rPr>
          <w:rFonts w:hint="eastAsia"/>
          <w:sz w:val="32"/>
          <w:szCs w:val="32"/>
        </w:rPr>
        <w:t>8</w:t>
      </w:r>
      <w:r w:rsidRPr="005341A9">
        <w:rPr>
          <w:sz w:val="32"/>
          <w:szCs w:val="32"/>
        </w:rPr>
        <w:t>月</w:t>
      </w:r>
      <w:r w:rsidR="004E1431">
        <w:rPr>
          <w:rFonts w:hint="eastAsia"/>
          <w:sz w:val="32"/>
          <w:szCs w:val="32"/>
        </w:rPr>
        <w:t>2</w:t>
      </w:r>
      <w:r w:rsidRPr="005341A9">
        <w:rPr>
          <w:sz w:val="32"/>
          <w:szCs w:val="32"/>
        </w:rPr>
        <w:t>日至</w:t>
      </w:r>
      <w:r w:rsidR="004E1431">
        <w:rPr>
          <w:rFonts w:hint="eastAsia"/>
          <w:sz w:val="32"/>
          <w:szCs w:val="32"/>
        </w:rPr>
        <w:t>8</w:t>
      </w:r>
      <w:r w:rsidRPr="005341A9">
        <w:rPr>
          <w:sz w:val="32"/>
          <w:szCs w:val="32"/>
        </w:rPr>
        <w:t>月</w:t>
      </w:r>
      <w:r w:rsidR="004E1431">
        <w:rPr>
          <w:rFonts w:hint="eastAsia"/>
          <w:sz w:val="32"/>
          <w:szCs w:val="32"/>
        </w:rPr>
        <w:t>8</w:t>
      </w:r>
      <w:r w:rsidRPr="005341A9">
        <w:rPr>
          <w:sz w:val="32"/>
          <w:szCs w:val="32"/>
        </w:rPr>
        <w:t>日，</w:t>
      </w:r>
      <w:r w:rsidRPr="003D4BCA">
        <w:rPr>
          <w:sz w:val="32"/>
          <w:szCs w:val="32"/>
        </w:rPr>
        <w:t>我局将该项目受理情况进行公示；</w:t>
      </w:r>
      <w:r w:rsidR="00B4269B" w:rsidRPr="00B4269B">
        <w:rPr>
          <w:rFonts w:hint="eastAsia"/>
          <w:sz w:val="32"/>
          <w:szCs w:val="32"/>
        </w:rPr>
        <w:t>8</w:t>
      </w:r>
      <w:r w:rsidRPr="00B4269B">
        <w:rPr>
          <w:sz w:val="32"/>
          <w:szCs w:val="32"/>
        </w:rPr>
        <w:t>月</w:t>
      </w:r>
      <w:r w:rsidR="00B4269B" w:rsidRPr="00B4269B">
        <w:rPr>
          <w:rFonts w:hint="eastAsia"/>
          <w:sz w:val="32"/>
          <w:szCs w:val="32"/>
        </w:rPr>
        <w:t>1</w:t>
      </w:r>
      <w:r w:rsidR="0034523A">
        <w:rPr>
          <w:rFonts w:hint="eastAsia"/>
          <w:sz w:val="32"/>
          <w:szCs w:val="32"/>
        </w:rPr>
        <w:t>6</w:t>
      </w:r>
      <w:r w:rsidRPr="00B4269B">
        <w:rPr>
          <w:sz w:val="32"/>
          <w:szCs w:val="32"/>
        </w:rPr>
        <w:t>日至</w:t>
      </w:r>
      <w:r w:rsidR="00B4269B" w:rsidRPr="00B4269B">
        <w:rPr>
          <w:rFonts w:hint="eastAsia"/>
          <w:sz w:val="32"/>
          <w:szCs w:val="32"/>
        </w:rPr>
        <w:t>8</w:t>
      </w:r>
      <w:r w:rsidRPr="00B4269B">
        <w:rPr>
          <w:sz w:val="32"/>
          <w:szCs w:val="32"/>
        </w:rPr>
        <w:t>月</w:t>
      </w:r>
      <w:r w:rsidR="00B4269B" w:rsidRPr="00B4269B">
        <w:rPr>
          <w:rFonts w:hint="eastAsia"/>
          <w:sz w:val="32"/>
          <w:szCs w:val="32"/>
        </w:rPr>
        <w:t>2</w:t>
      </w:r>
      <w:r w:rsidR="0034523A">
        <w:rPr>
          <w:rFonts w:hint="eastAsia"/>
          <w:sz w:val="32"/>
          <w:szCs w:val="32"/>
        </w:rPr>
        <w:t>2</w:t>
      </w:r>
      <w:r w:rsidRPr="00B4269B">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环评报告结论</w:t>
      </w:r>
      <w:r w:rsidR="00FB0CE6" w:rsidRPr="003D4BCA">
        <w:rPr>
          <w:sz w:val="32"/>
          <w:szCs w:val="32"/>
        </w:rPr>
        <w:t>及其专家评审意见</w:t>
      </w:r>
      <w:r w:rsidRPr="003D4BCA">
        <w:rPr>
          <w:sz w:val="32"/>
          <w:szCs w:val="32"/>
        </w:rPr>
        <w:t>，</w:t>
      </w:r>
      <w:r w:rsidR="00BF083D" w:rsidRPr="00BF083D">
        <w:rPr>
          <w:rFonts w:hint="eastAsia"/>
          <w:sz w:val="32"/>
          <w:szCs w:val="32"/>
        </w:rPr>
        <w:t>在严格</w:t>
      </w:r>
      <w:r w:rsidR="00BF083D" w:rsidRPr="00BF083D">
        <w:rPr>
          <w:rFonts w:hint="eastAsia"/>
          <w:sz w:val="32"/>
          <w:szCs w:val="32"/>
        </w:rPr>
        <w:lastRenderedPageBreak/>
        <w:t>落实环评报告所提出的各项污染防治措施、确保各类污染物稳定达标的前提下，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766BF0">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766BF0">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766BF0">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FF7551" w:rsidRDefault="005B1FD4" w:rsidP="00FF7551">
      <w:pPr>
        <w:spacing w:line="560" w:lineRule="exact"/>
        <w:ind w:firstLineChars="200" w:firstLine="640"/>
        <w:textAlignment w:val="baseline"/>
        <w:rPr>
          <w:rFonts w:ascii="Times New Roman" w:hAnsi="Times New Roman"/>
        </w:rPr>
      </w:pPr>
      <w:r w:rsidRPr="003D4BCA">
        <w:rPr>
          <w:rFonts w:ascii="Times New Roman" w:hAnsi="Times New Roman"/>
        </w:rPr>
        <w:t>1</w:t>
      </w:r>
      <w:r w:rsidRPr="003D4BCA">
        <w:rPr>
          <w:rFonts w:ascii="Times New Roman" w:hAnsi="Times New Roman"/>
        </w:rPr>
        <w:t>、</w:t>
      </w:r>
      <w:r w:rsidR="00FF7551" w:rsidRPr="00FF7551">
        <w:rPr>
          <w:rFonts w:ascii="Times New Roman" w:hAnsi="Times New Roman" w:hint="eastAsia"/>
        </w:rPr>
        <w:t>本项目用于混凝土生产线的砂石料存放于封闭式料仓内，</w:t>
      </w:r>
      <w:r w:rsidR="00FF7551" w:rsidRPr="00FF7551">
        <w:rPr>
          <w:rFonts w:ascii="Times New Roman" w:hAnsi="Times New Roman" w:hint="eastAsia"/>
        </w:rPr>
        <w:t xml:space="preserve"> 3</w:t>
      </w:r>
      <w:r w:rsidR="00C22393">
        <w:rPr>
          <w:rFonts w:ascii="Times New Roman" w:hAnsi="Times New Roman" w:hint="eastAsia"/>
        </w:rPr>
        <w:t>个封闭式料仓顶</w:t>
      </w:r>
      <w:r w:rsidR="00FF7551" w:rsidRPr="00FF7551">
        <w:rPr>
          <w:rFonts w:ascii="Times New Roman" w:hAnsi="Times New Roman" w:hint="eastAsia"/>
        </w:rPr>
        <w:t>均设置喷雾管</w:t>
      </w:r>
      <w:r w:rsidR="00C22393">
        <w:rPr>
          <w:rFonts w:ascii="Times New Roman" w:hAnsi="Times New Roman" w:hint="eastAsia"/>
        </w:rPr>
        <w:t>喷淋配合</w:t>
      </w:r>
      <w:r w:rsidR="00C22393" w:rsidRPr="00C22393">
        <w:rPr>
          <w:rFonts w:ascii="Times New Roman" w:hAnsi="Times New Roman" w:hint="eastAsia"/>
        </w:rPr>
        <w:t>雾炮机</w:t>
      </w:r>
      <w:r w:rsidR="00FF7551" w:rsidRPr="00FF7551">
        <w:rPr>
          <w:rFonts w:ascii="Times New Roman" w:hAnsi="Times New Roman" w:hint="eastAsia"/>
        </w:rPr>
        <w:t>抑尘。</w:t>
      </w:r>
      <w:r w:rsidR="00EB693B" w:rsidRPr="00C22393">
        <w:rPr>
          <w:rFonts w:ascii="Times New Roman" w:hAnsi="Times New Roman" w:hint="eastAsia"/>
        </w:rPr>
        <w:t>骨料皮带传送过程全程封闭</w:t>
      </w:r>
      <w:r w:rsidR="00E52FD5" w:rsidRPr="00C22393">
        <w:rPr>
          <w:rFonts w:ascii="Times New Roman" w:hAnsi="Times New Roman"/>
        </w:rPr>
        <w:t>。</w:t>
      </w:r>
      <w:r w:rsidR="00EB693B" w:rsidRPr="00EB693B">
        <w:rPr>
          <w:rFonts w:ascii="Times New Roman" w:hAnsi="Times New Roman" w:hint="eastAsia"/>
        </w:rPr>
        <w:t>粉料水泥、矿粉、粉煤灰、膨胀剂</w:t>
      </w:r>
      <w:r w:rsidR="00DD06F8" w:rsidRPr="00EB693B">
        <w:rPr>
          <w:rFonts w:ascii="Times New Roman" w:hAnsi="Times New Roman" w:hint="eastAsia"/>
        </w:rPr>
        <w:t>均采用专用密封罐车运输，由罐车自备的吹送系统将其输送至全封闭筒仓内，</w:t>
      </w:r>
      <w:r w:rsidR="00C22393">
        <w:rPr>
          <w:rFonts w:ascii="Times New Roman" w:hAnsi="Times New Roman" w:hint="eastAsia"/>
        </w:rPr>
        <w:t>运输车辆道路扬尘通过定期洒水及对车辆清洗降尘</w:t>
      </w:r>
      <w:r w:rsidR="00E52FD5" w:rsidRPr="00EB693B">
        <w:rPr>
          <w:rFonts w:ascii="Times New Roman" w:hAnsi="Times New Roman"/>
        </w:rPr>
        <w:t>。</w:t>
      </w:r>
      <w:r w:rsidR="00C22393" w:rsidRPr="00C22393">
        <w:rPr>
          <w:rFonts w:ascii="Times New Roman" w:hAnsi="Times New Roman" w:hint="eastAsia"/>
        </w:rPr>
        <w:t>2</w:t>
      </w:r>
      <w:r w:rsidR="00C22393" w:rsidRPr="00C22393">
        <w:rPr>
          <w:rFonts w:ascii="Times New Roman" w:hAnsi="Times New Roman" w:hint="eastAsia"/>
        </w:rPr>
        <w:t>条混凝土生产线筒仓进料工序产生的含尘废气经各自筒仓顶部的仓顶除尘器处理后，再通过管道全部收集后分别汇入</w:t>
      </w:r>
      <w:r w:rsidR="00C22393" w:rsidRPr="00C22393">
        <w:rPr>
          <w:rFonts w:ascii="Times New Roman" w:hAnsi="Times New Roman" w:hint="eastAsia"/>
        </w:rPr>
        <w:t>1#</w:t>
      </w:r>
      <w:r w:rsidR="00C22393" w:rsidRPr="00C22393">
        <w:rPr>
          <w:rFonts w:ascii="Times New Roman" w:hAnsi="Times New Roman" w:hint="eastAsia"/>
        </w:rPr>
        <w:t>、</w:t>
      </w:r>
      <w:r w:rsidR="00C22393" w:rsidRPr="00C22393">
        <w:rPr>
          <w:rFonts w:ascii="Times New Roman" w:hAnsi="Times New Roman" w:hint="eastAsia"/>
        </w:rPr>
        <w:t>2#</w:t>
      </w:r>
      <w:r w:rsidR="00C22393" w:rsidRPr="00C22393">
        <w:rPr>
          <w:rFonts w:ascii="Times New Roman" w:hAnsi="Times New Roman" w:hint="eastAsia"/>
        </w:rPr>
        <w:t>布袋除尘器处理后分别由</w:t>
      </w:r>
      <w:r w:rsidR="00C22393" w:rsidRPr="00C22393">
        <w:rPr>
          <w:rFonts w:ascii="Times New Roman" w:hAnsi="Times New Roman" w:hint="eastAsia"/>
        </w:rPr>
        <w:t>2</w:t>
      </w:r>
      <w:r w:rsidR="00C22393" w:rsidRPr="00C22393">
        <w:rPr>
          <w:rFonts w:ascii="Times New Roman" w:hAnsi="Times New Roman" w:hint="eastAsia"/>
        </w:rPr>
        <w:t>根</w:t>
      </w:r>
      <w:r w:rsidR="00C22393" w:rsidRPr="00C22393">
        <w:rPr>
          <w:rFonts w:ascii="Times New Roman" w:hAnsi="Times New Roman" w:hint="eastAsia"/>
        </w:rPr>
        <w:t>22m</w:t>
      </w:r>
      <w:r w:rsidR="00C22393" w:rsidRPr="00C22393">
        <w:rPr>
          <w:rFonts w:ascii="Times New Roman" w:hAnsi="Times New Roman" w:hint="eastAsia"/>
        </w:rPr>
        <w:t>高排气筒</w:t>
      </w:r>
      <w:r w:rsidR="00C22393" w:rsidRPr="00C22393">
        <w:rPr>
          <w:rFonts w:ascii="Times New Roman" w:hAnsi="Times New Roman" w:hint="eastAsia"/>
        </w:rPr>
        <w:t>P1</w:t>
      </w:r>
      <w:r w:rsidR="00C22393" w:rsidRPr="00C22393">
        <w:rPr>
          <w:rFonts w:ascii="Times New Roman" w:hAnsi="Times New Roman" w:hint="eastAsia"/>
        </w:rPr>
        <w:t>、</w:t>
      </w:r>
      <w:r w:rsidR="00C22393" w:rsidRPr="00C22393">
        <w:rPr>
          <w:rFonts w:ascii="Times New Roman" w:hAnsi="Times New Roman" w:hint="eastAsia"/>
        </w:rPr>
        <w:t>P2</w:t>
      </w:r>
      <w:r w:rsidR="00C22393" w:rsidRPr="00C22393">
        <w:rPr>
          <w:rFonts w:ascii="Times New Roman" w:hAnsi="Times New Roman" w:hint="eastAsia"/>
        </w:rPr>
        <w:t>有组织达标排放；投料工序产生的含尘废气通过集气罩（加软帘）收集后分别汇入</w:t>
      </w:r>
      <w:r w:rsidR="00C22393" w:rsidRPr="00C22393">
        <w:rPr>
          <w:rFonts w:ascii="Times New Roman" w:hAnsi="Times New Roman" w:hint="eastAsia"/>
        </w:rPr>
        <w:t>3#</w:t>
      </w:r>
      <w:r w:rsidR="00C22393" w:rsidRPr="00C22393">
        <w:rPr>
          <w:rFonts w:ascii="Times New Roman" w:hAnsi="Times New Roman" w:hint="eastAsia"/>
        </w:rPr>
        <w:t>、</w:t>
      </w:r>
      <w:r w:rsidR="00C22393" w:rsidRPr="00C22393">
        <w:rPr>
          <w:rFonts w:ascii="Times New Roman" w:hAnsi="Times New Roman" w:hint="eastAsia"/>
        </w:rPr>
        <w:t>4#</w:t>
      </w:r>
      <w:r w:rsidR="00C22393" w:rsidRPr="00C22393">
        <w:rPr>
          <w:rFonts w:ascii="Times New Roman" w:hAnsi="Times New Roman" w:hint="eastAsia"/>
        </w:rPr>
        <w:t>布袋除尘器处理后分别由</w:t>
      </w:r>
      <w:r w:rsidR="00C22393" w:rsidRPr="00C22393">
        <w:rPr>
          <w:rFonts w:ascii="Times New Roman" w:hAnsi="Times New Roman" w:hint="eastAsia"/>
        </w:rPr>
        <w:t>2</w:t>
      </w:r>
      <w:r w:rsidR="00C22393" w:rsidRPr="00C22393">
        <w:rPr>
          <w:rFonts w:ascii="Times New Roman" w:hAnsi="Times New Roman" w:hint="eastAsia"/>
        </w:rPr>
        <w:t>根</w:t>
      </w:r>
      <w:r w:rsidR="00C22393" w:rsidRPr="00C22393">
        <w:rPr>
          <w:rFonts w:ascii="Times New Roman" w:hAnsi="Times New Roman" w:hint="eastAsia"/>
        </w:rPr>
        <w:t>22m</w:t>
      </w:r>
      <w:r w:rsidR="00C22393" w:rsidRPr="00C22393">
        <w:rPr>
          <w:rFonts w:ascii="Times New Roman" w:hAnsi="Times New Roman" w:hint="eastAsia"/>
        </w:rPr>
        <w:t>高排气筒</w:t>
      </w:r>
      <w:r w:rsidR="00C22393" w:rsidRPr="00C22393">
        <w:rPr>
          <w:rFonts w:ascii="Times New Roman" w:hAnsi="Times New Roman" w:hint="eastAsia"/>
        </w:rPr>
        <w:t>P3</w:t>
      </w:r>
      <w:r w:rsidR="00C22393" w:rsidRPr="00C22393">
        <w:rPr>
          <w:rFonts w:ascii="Times New Roman" w:hAnsi="Times New Roman" w:hint="eastAsia"/>
        </w:rPr>
        <w:t>、</w:t>
      </w:r>
      <w:r w:rsidR="00C22393" w:rsidRPr="00C22393">
        <w:rPr>
          <w:rFonts w:ascii="Times New Roman" w:hAnsi="Times New Roman" w:hint="eastAsia"/>
        </w:rPr>
        <w:t>P4</w:t>
      </w:r>
      <w:r w:rsidR="00C22393" w:rsidRPr="00C22393">
        <w:rPr>
          <w:rFonts w:ascii="Times New Roman" w:hAnsi="Times New Roman" w:hint="eastAsia"/>
        </w:rPr>
        <w:t>有组织达标排放；搅拌工序含尘废气经管道全部收集后分别汇入布袋除尘器</w:t>
      </w:r>
      <w:r w:rsidR="00C22393" w:rsidRPr="00C22393">
        <w:rPr>
          <w:rFonts w:ascii="Times New Roman" w:hAnsi="Times New Roman" w:hint="eastAsia"/>
        </w:rPr>
        <w:t>5#</w:t>
      </w:r>
      <w:r w:rsidR="00C22393" w:rsidRPr="00C22393">
        <w:rPr>
          <w:rFonts w:ascii="Times New Roman" w:hAnsi="Times New Roman" w:hint="eastAsia"/>
        </w:rPr>
        <w:t>、</w:t>
      </w:r>
      <w:r w:rsidR="00C22393" w:rsidRPr="00C22393">
        <w:rPr>
          <w:rFonts w:ascii="Times New Roman" w:hAnsi="Times New Roman" w:hint="eastAsia"/>
        </w:rPr>
        <w:t>6#</w:t>
      </w:r>
      <w:r w:rsidR="00C22393" w:rsidRPr="00C22393">
        <w:rPr>
          <w:rFonts w:ascii="Times New Roman" w:hAnsi="Times New Roman" w:hint="eastAsia"/>
        </w:rPr>
        <w:t>处理后分别由</w:t>
      </w:r>
      <w:r w:rsidR="00C22393" w:rsidRPr="00C22393">
        <w:rPr>
          <w:rFonts w:ascii="Times New Roman" w:hAnsi="Times New Roman" w:hint="eastAsia"/>
        </w:rPr>
        <w:t>2</w:t>
      </w:r>
      <w:r w:rsidR="00C22393" w:rsidRPr="00C22393">
        <w:rPr>
          <w:rFonts w:ascii="Times New Roman" w:hAnsi="Times New Roman" w:hint="eastAsia"/>
        </w:rPr>
        <w:t>根</w:t>
      </w:r>
      <w:r w:rsidR="00C22393" w:rsidRPr="00C22393">
        <w:rPr>
          <w:rFonts w:ascii="Times New Roman" w:hAnsi="Times New Roman" w:hint="eastAsia"/>
        </w:rPr>
        <w:t>22m</w:t>
      </w:r>
      <w:r w:rsidR="00C22393" w:rsidRPr="00C22393">
        <w:rPr>
          <w:rFonts w:ascii="Times New Roman" w:hAnsi="Times New Roman" w:hint="eastAsia"/>
        </w:rPr>
        <w:t>高排气筒</w:t>
      </w:r>
      <w:r w:rsidR="00C22393" w:rsidRPr="00C22393">
        <w:rPr>
          <w:rFonts w:ascii="Times New Roman" w:hAnsi="Times New Roman" w:hint="eastAsia"/>
        </w:rPr>
        <w:t>P5</w:t>
      </w:r>
      <w:r w:rsidR="00C22393" w:rsidRPr="00C22393">
        <w:rPr>
          <w:rFonts w:ascii="Times New Roman" w:hAnsi="Times New Roman" w:hint="eastAsia"/>
        </w:rPr>
        <w:t>、</w:t>
      </w:r>
      <w:r w:rsidR="00C22393" w:rsidRPr="00C22393">
        <w:rPr>
          <w:rFonts w:ascii="Times New Roman" w:hAnsi="Times New Roman" w:hint="eastAsia"/>
        </w:rPr>
        <w:t>P6</w:t>
      </w:r>
      <w:r w:rsidR="00C22393" w:rsidRPr="00C22393">
        <w:rPr>
          <w:rFonts w:ascii="Times New Roman" w:hAnsi="Times New Roman" w:hint="eastAsia"/>
        </w:rPr>
        <w:t>有组织达标排放。</w:t>
      </w:r>
      <w:r w:rsidR="00E74A5A" w:rsidRPr="003D4BCA">
        <w:rPr>
          <w:rFonts w:ascii="Times New Roman"/>
        </w:rPr>
        <w:t>项目应采取有效措施降低废气无组织排放，确保颗粒物浓度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、本项目废水为</w:t>
      </w:r>
      <w:r w:rsidR="00AD710C" w:rsidRPr="00AD710C">
        <w:rPr>
          <w:rFonts w:ascii="Times New Roman" w:hAnsi="Times New Roman" w:hint="eastAsia"/>
        </w:rPr>
        <w:t>车辆</w:t>
      </w:r>
      <w:r w:rsidR="006D21A5">
        <w:rPr>
          <w:rFonts w:ascii="Times New Roman" w:hAnsi="Times New Roman" w:hint="eastAsia"/>
        </w:rPr>
        <w:t>及罐车清洗</w:t>
      </w:r>
      <w:r w:rsidR="00AD710C" w:rsidRPr="00AD710C">
        <w:rPr>
          <w:rFonts w:ascii="Times New Roman" w:hAnsi="Times New Roman" w:hint="eastAsia"/>
        </w:rPr>
        <w:t>废水、搅拌机</w:t>
      </w:r>
      <w:r w:rsidR="00AD710C" w:rsidRPr="00505942">
        <w:rPr>
          <w:rFonts w:ascii="Times New Roman" w:hAnsi="Times New Roman" w:hint="eastAsia"/>
        </w:rPr>
        <w:t>清洗废水</w:t>
      </w:r>
      <w:r w:rsidR="00AD710C" w:rsidRPr="00AD710C">
        <w:rPr>
          <w:rFonts w:ascii="Times New Roman" w:hAnsi="Times New Roman" w:hint="eastAsia"/>
        </w:rPr>
        <w:t>、职工生活污水</w:t>
      </w:r>
      <w:r w:rsidRPr="003D4BCA">
        <w:rPr>
          <w:rFonts w:ascii="Times New Roman" w:hAnsi="Times New Roman"/>
        </w:rPr>
        <w:t>。</w:t>
      </w:r>
      <w:r w:rsidR="00AD710C" w:rsidRPr="00AD710C">
        <w:rPr>
          <w:rFonts w:ascii="Times New Roman" w:hAnsi="Times New Roman" w:hint="eastAsia"/>
        </w:rPr>
        <w:t>其中</w:t>
      </w:r>
      <w:r w:rsidR="00505942" w:rsidRPr="00505942">
        <w:rPr>
          <w:rFonts w:ascii="Times New Roman" w:hAnsi="Times New Roman" w:hint="eastAsia"/>
        </w:rPr>
        <w:t>车辆清洗废水经砂石分离机处理后在车辆清洗</w:t>
      </w:r>
      <w:r w:rsidR="00505942" w:rsidRPr="00505942">
        <w:rPr>
          <w:rFonts w:ascii="Times New Roman" w:hAnsi="Times New Roman" w:hint="eastAsia"/>
        </w:rPr>
        <w:lastRenderedPageBreak/>
        <w:t>池循环利用，不外排；搅拌机清洗废水经砂石分离</w:t>
      </w:r>
      <w:r w:rsidR="00505942">
        <w:rPr>
          <w:rFonts w:ascii="Times New Roman" w:hAnsi="Times New Roman" w:hint="eastAsia"/>
        </w:rPr>
        <w:t>机处理在设备清洗池沉淀后回用，不外排</w:t>
      </w:r>
      <w:r w:rsidR="00012CD0" w:rsidRPr="00012CD0">
        <w:rPr>
          <w:rFonts w:ascii="Times New Roman" w:hAnsi="Times New Roman" w:hint="eastAsia"/>
        </w:rPr>
        <w:t>；</w:t>
      </w:r>
      <w:r w:rsidRPr="003D4BCA">
        <w:rPr>
          <w:rFonts w:ascii="Times New Roman" w:hAnsi="Times New Roman"/>
        </w:rPr>
        <w:t>职工生活污水定期清掏。</w:t>
      </w:r>
    </w:p>
    <w:p w:rsidR="005B1FD4"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需加强日常管理，合理布局，选用低噪声设备，对产噪设备实施减振、消声、隔声等措施，加强对运输车辆的维修和保养，采取合理降噪装置，确保厂界噪声达标。</w:t>
      </w:r>
    </w:p>
    <w:p w:rsidR="005B1FD4"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505942" w:rsidRPr="00505942">
        <w:rPr>
          <w:rFonts w:ascii="Times New Roman" w:hAnsi="Times New Roman" w:hint="eastAsia"/>
        </w:rPr>
        <w:t>废机油、废液压油、废油桶</w:t>
      </w:r>
      <w:r w:rsidR="00505942">
        <w:rPr>
          <w:rFonts w:ascii="Times New Roman" w:hAnsi="Times New Roman" w:hint="eastAsia"/>
        </w:rPr>
        <w:t>、</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E74A5A" w:rsidRPr="00F8374E">
        <w:rPr>
          <w:rFonts w:ascii="Times New Roman" w:hAnsi="Times New Roman"/>
        </w:rPr>
        <w:t>废砂石、除尘器集尘</w:t>
      </w:r>
      <w:r w:rsidR="00F8374E" w:rsidRPr="00F8374E">
        <w:rPr>
          <w:rFonts w:ascii="Times New Roman" w:hAnsi="Times New Roman" w:hint="eastAsia"/>
        </w:rPr>
        <w:t>收集后回用于生产；</w:t>
      </w:r>
      <w:r w:rsidR="00077184" w:rsidRPr="00077184">
        <w:rPr>
          <w:rFonts w:ascii="Times New Roman" w:hAnsi="Times New Roman" w:hint="eastAsia"/>
        </w:rPr>
        <w:t>废滤袋、</w:t>
      </w:r>
      <w:r w:rsidR="00E066F0" w:rsidRPr="00E066F0">
        <w:rPr>
          <w:rFonts w:ascii="Times New Roman" w:hAnsi="Times New Roman" w:hint="eastAsia"/>
        </w:rPr>
        <w:t>实验室</w:t>
      </w:r>
      <w:r w:rsidR="00F50A81">
        <w:rPr>
          <w:rFonts w:ascii="Times New Roman" w:hAnsi="Times New Roman" w:hint="eastAsia"/>
        </w:rPr>
        <w:t>废试</w:t>
      </w:r>
      <w:r w:rsidR="00E066F0" w:rsidRPr="00E066F0">
        <w:rPr>
          <w:rFonts w:ascii="Times New Roman" w:hAnsi="Times New Roman" w:hint="eastAsia"/>
        </w:rPr>
        <w:t>块，暂</w:t>
      </w:r>
      <w:r w:rsidR="00505942">
        <w:rPr>
          <w:rFonts w:ascii="Times New Roman" w:hAnsi="Times New Roman" w:hint="eastAsia"/>
        </w:rPr>
        <w:t>存</w:t>
      </w:r>
      <w:r w:rsidR="00E066F0" w:rsidRPr="00E066F0">
        <w:rPr>
          <w:rFonts w:ascii="Times New Roman" w:hAnsi="Times New Roman" w:hint="eastAsia"/>
        </w:rPr>
        <w:t>于一般固体废物暂存间内，</w:t>
      </w:r>
      <w:r w:rsidR="00077184">
        <w:rPr>
          <w:rFonts w:ascii="Times New Roman" w:hAnsi="Times New Roman" w:hint="eastAsia"/>
        </w:rPr>
        <w:t>交由相关单位综合</w:t>
      </w:r>
      <w:r w:rsidR="005B1FD4" w:rsidRPr="003D4BCA">
        <w:rPr>
          <w:rFonts w:ascii="Times New Roman" w:hAnsi="Times New Roman"/>
        </w:rPr>
        <w:t>利用</w:t>
      </w:r>
      <w:r w:rsidR="00FB2757" w:rsidRPr="003D4BCA">
        <w:rPr>
          <w:rFonts w:ascii="Times New Roman" w:hAnsi="Times New Roman"/>
        </w:rPr>
        <w:t>；</w:t>
      </w:r>
      <w:r w:rsidR="00E74A5A" w:rsidRPr="003D4BCA">
        <w:rPr>
          <w:rFonts w:ascii="Times New Roman" w:hAnsi="Times New Roman"/>
        </w:rPr>
        <w:t>生活垃圾交由城管委清运处置。</w:t>
      </w:r>
    </w:p>
    <w:p w:rsidR="00766BF0" w:rsidRPr="003D4BCA" w:rsidRDefault="00766BF0" w:rsidP="00766BF0">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、按照相关规定，做好排污口规范化工作，设置规范的采样点，悬挂符合要求的标识牌。</w:t>
      </w:r>
    </w:p>
    <w:p w:rsidR="00777780" w:rsidRDefault="00766BF0" w:rsidP="00766BF0">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766BF0">
      <w:pPr>
        <w:spacing w:line="560" w:lineRule="exact"/>
        <w:ind w:firstLineChars="200" w:firstLine="640"/>
        <w:textAlignment w:val="baseline"/>
        <w:rPr>
          <w:rFonts w:ascii="Times New Roman" w:hAnsi="Times New Roman"/>
        </w:rPr>
      </w:pPr>
      <w:r>
        <w:rPr>
          <w:rFonts w:ascii="Times New Roman" w:hAnsi="Times New Roman" w:hint="eastAsia"/>
        </w:rPr>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lastRenderedPageBreak/>
        <w:t>五、若建设项目发生重大变动，需重新报批建设项目的环境影响评价文件。</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766BF0">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E066F0">
        <w:rPr>
          <w:rFonts w:ascii="Times New Roman" w:hAnsi="Times New Roman" w:hint="eastAsia"/>
        </w:rPr>
        <w:t>3</w:t>
      </w:r>
      <w:r w:rsidR="0082494C" w:rsidRPr="003D4BCA">
        <w:rPr>
          <w:rFonts w:ascii="Times New Roman"/>
        </w:rPr>
        <w:t>类；</w:t>
      </w:r>
    </w:p>
    <w:p w:rsidR="0065394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766BF0">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766BF0">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766BF0">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此复</w:t>
      </w:r>
    </w:p>
    <w:p w:rsidR="00BA188D" w:rsidRDefault="00BA188D" w:rsidP="00766BF0">
      <w:pPr>
        <w:pStyle w:val="a5"/>
        <w:spacing w:line="560" w:lineRule="exact"/>
        <w:ind w:firstLineChars="207" w:firstLine="662"/>
        <w:rPr>
          <w:sz w:val="32"/>
          <w:szCs w:val="32"/>
        </w:rPr>
      </w:pPr>
    </w:p>
    <w:p w:rsidR="00766BF0" w:rsidRDefault="00766BF0" w:rsidP="00766BF0">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505942">
        <w:rPr>
          <w:rFonts w:hint="eastAsia"/>
        </w:rPr>
        <w:t>8</w:t>
      </w:r>
      <w:r w:rsidR="007C49A0">
        <w:t>月</w:t>
      </w:r>
      <w:r w:rsidR="00327B79">
        <w:rPr>
          <w:rFonts w:hint="eastAsia"/>
        </w:rPr>
        <w:t>23</w:t>
      </w:r>
      <w:r w:rsidR="007C49A0">
        <w:t>日</w:t>
      </w:r>
      <w:r w:rsidR="0042398D">
        <w:rPr>
          <w:rFonts w:hint="eastAsia"/>
        </w:rPr>
        <w:t xml:space="preserve">        </w:t>
      </w:r>
    </w:p>
    <w:p w:rsidR="00F06135" w:rsidRDefault="00F06135" w:rsidP="00F06135">
      <w:pPr>
        <w:spacing w:line="520" w:lineRule="exact"/>
        <w:jc w:val="right"/>
      </w:pPr>
    </w:p>
    <w:p w:rsidR="00F03C23" w:rsidRDefault="00F03C23" w:rsidP="00F06135">
      <w:pPr>
        <w:spacing w:line="520" w:lineRule="exact"/>
        <w:jc w:val="right"/>
        <w:rPr>
          <w:rFonts w:hint="eastAsia"/>
        </w:rPr>
      </w:pPr>
    </w:p>
    <w:p w:rsidR="008D35EA" w:rsidRDefault="008D35EA"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505942">
            <w:pPr>
              <w:spacing w:line="360" w:lineRule="exact"/>
              <w:ind w:rightChars="100" w:right="320"/>
              <w:jc w:val="right"/>
            </w:pPr>
            <w:r>
              <w:t>20</w:t>
            </w:r>
            <w:r w:rsidR="00E765CB">
              <w:rPr>
                <w:rFonts w:hint="eastAsia"/>
              </w:rPr>
              <w:t>2</w:t>
            </w:r>
            <w:r w:rsidR="00725D8B">
              <w:rPr>
                <w:rFonts w:hint="eastAsia"/>
              </w:rPr>
              <w:t>4</w:t>
            </w:r>
            <w:r>
              <w:t>年</w:t>
            </w:r>
            <w:r w:rsidR="00505942">
              <w:rPr>
                <w:rFonts w:hint="eastAsia"/>
              </w:rPr>
              <w:t>8</w:t>
            </w:r>
            <w:r>
              <w:rPr>
                <w:rFonts w:hint="eastAsia"/>
              </w:rPr>
              <w:t>月</w:t>
            </w:r>
            <w:r w:rsidR="00327B79">
              <w:rPr>
                <w:rFonts w:hint="eastAsia"/>
              </w:rPr>
              <w:t>23</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46" w:rsidRDefault="007A0846">
      <w:r>
        <w:separator/>
      </w:r>
    </w:p>
  </w:endnote>
  <w:endnote w:type="continuationSeparator" w:id="1">
    <w:p w:rsidR="007A0846" w:rsidRDefault="007A0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604BAF">
        <w:pPr>
          <w:pStyle w:val="a4"/>
          <w:jc w:val="center"/>
        </w:pPr>
        <w:fldSimple w:instr=" PAGE   \* MERGEFORMAT ">
          <w:r w:rsidR="004B4D44" w:rsidRPr="004B4D44">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46" w:rsidRDefault="007A0846">
      <w:r>
        <w:separator/>
      </w:r>
    </w:p>
  </w:footnote>
  <w:footnote w:type="continuationSeparator" w:id="1">
    <w:p w:rsidR="007A0846" w:rsidRDefault="007A0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3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2CD0"/>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184"/>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F1C15"/>
    <w:rsid w:val="000F7EEF"/>
    <w:rsid w:val="001040CF"/>
    <w:rsid w:val="001130C0"/>
    <w:rsid w:val="0011736F"/>
    <w:rsid w:val="00127AE7"/>
    <w:rsid w:val="00140289"/>
    <w:rsid w:val="001460BB"/>
    <w:rsid w:val="00154AA1"/>
    <w:rsid w:val="00155A9A"/>
    <w:rsid w:val="001602A8"/>
    <w:rsid w:val="001603CF"/>
    <w:rsid w:val="00162464"/>
    <w:rsid w:val="001708D6"/>
    <w:rsid w:val="001815AE"/>
    <w:rsid w:val="00185818"/>
    <w:rsid w:val="0019144E"/>
    <w:rsid w:val="0019193B"/>
    <w:rsid w:val="001A21BB"/>
    <w:rsid w:val="001B066E"/>
    <w:rsid w:val="001C0D5B"/>
    <w:rsid w:val="001C5A89"/>
    <w:rsid w:val="001C71C4"/>
    <w:rsid w:val="001D1EA8"/>
    <w:rsid w:val="001D479B"/>
    <w:rsid w:val="001D55C1"/>
    <w:rsid w:val="001E1824"/>
    <w:rsid w:val="001E44A6"/>
    <w:rsid w:val="001F3EDC"/>
    <w:rsid w:val="002014D5"/>
    <w:rsid w:val="00203B29"/>
    <w:rsid w:val="0020586B"/>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6E2"/>
    <w:rsid w:val="002D4DA6"/>
    <w:rsid w:val="002D545C"/>
    <w:rsid w:val="002D7082"/>
    <w:rsid w:val="002E319B"/>
    <w:rsid w:val="002E401B"/>
    <w:rsid w:val="002E692F"/>
    <w:rsid w:val="002E747F"/>
    <w:rsid w:val="00310B46"/>
    <w:rsid w:val="00317E33"/>
    <w:rsid w:val="00321335"/>
    <w:rsid w:val="003276C0"/>
    <w:rsid w:val="00327B79"/>
    <w:rsid w:val="00330A22"/>
    <w:rsid w:val="00331DE5"/>
    <w:rsid w:val="0034523A"/>
    <w:rsid w:val="00346E41"/>
    <w:rsid w:val="003509E3"/>
    <w:rsid w:val="0035249E"/>
    <w:rsid w:val="0035652F"/>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0B92"/>
    <w:rsid w:val="00495B78"/>
    <w:rsid w:val="004963AE"/>
    <w:rsid w:val="004969DE"/>
    <w:rsid w:val="004A5EF1"/>
    <w:rsid w:val="004A5F7D"/>
    <w:rsid w:val="004A61B9"/>
    <w:rsid w:val="004B1790"/>
    <w:rsid w:val="004B1B4C"/>
    <w:rsid w:val="004B1D77"/>
    <w:rsid w:val="004B3BF4"/>
    <w:rsid w:val="004B4D44"/>
    <w:rsid w:val="004B6554"/>
    <w:rsid w:val="004B6CF6"/>
    <w:rsid w:val="004C167A"/>
    <w:rsid w:val="004D5384"/>
    <w:rsid w:val="004E1431"/>
    <w:rsid w:val="00503728"/>
    <w:rsid w:val="00505942"/>
    <w:rsid w:val="00511124"/>
    <w:rsid w:val="00511904"/>
    <w:rsid w:val="00514D56"/>
    <w:rsid w:val="005154D8"/>
    <w:rsid w:val="00515F09"/>
    <w:rsid w:val="00520063"/>
    <w:rsid w:val="005341A9"/>
    <w:rsid w:val="00535942"/>
    <w:rsid w:val="005413E6"/>
    <w:rsid w:val="005452C4"/>
    <w:rsid w:val="00550B0E"/>
    <w:rsid w:val="00552172"/>
    <w:rsid w:val="005537B6"/>
    <w:rsid w:val="005550BB"/>
    <w:rsid w:val="00571193"/>
    <w:rsid w:val="00572887"/>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E60C0"/>
    <w:rsid w:val="005F1925"/>
    <w:rsid w:val="005F266C"/>
    <w:rsid w:val="005F2674"/>
    <w:rsid w:val="005F28FD"/>
    <w:rsid w:val="005F3FC6"/>
    <w:rsid w:val="005F4F6F"/>
    <w:rsid w:val="005F713B"/>
    <w:rsid w:val="00604BAF"/>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21A5"/>
    <w:rsid w:val="006D323D"/>
    <w:rsid w:val="006D6F78"/>
    <w:rsid w:val="006E6894"/>
    <w:rsid w:val="006F52CE"/>
    <w:rsid w:val="006F68B5"/>
    <w:rsid w:val="006F70A3"/>
    <w:rsid w:val="006F7C55"/>
    <w:rsid w:val="006F7C96"/>
    <w:rsid w:val="0070112D"/>
    <w:rsid w:val="007148F8"/>
    <w:rsid w:val="00722B21"/>
    <w:rsid w:val="00723175"/>
    <w:rsid w:val="00723B07"/>
    <w:rsid w:val="00724BD9"/>
    <w:rsid w:val="00725D8B"/>
    <w:rsid w:val="00726C81"/>
    <w:rsid w:val="00727400"/>
    <w:rsid w:val="0073526A"/>
    <w:rsid w:val="00745C96"/>
    <w:rsid w:val="00746C49"/>
    <w:rsid w:val="00756A6B"/>
    <w:rsid w:val="00756B0A"/>
    <w:rsid w:val="00764376"/>
    <w:rsid w:val="00766BF0"/>
    <w:rsid w:val="0076746E"/>
    <w:rsid w:val="0077289E"/>
    <w:rsid w:val="00777780"/>
    <w:rsid w:val="00780775"/>
    <w:rsid w:val="00783770"/>
    <w:rsid w:val="007838F6"/>
    <w:rsid w:val="00785125"/>
    <w:rsid w:val="00790CC1"/>
    <w:rsid w:val="007937C9"/>
    <w:rsid w:val="007A0846"/>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327C"/>
    <w:rsid w:val="00835BB7"/>
    <w:rsid w:val="00836613"/>
    <w:rsid w:val="0083738C"/>
    <w:rsid w:val="00840B59"/>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C6DD9"/>
    <w:rsid w:val="008D35EA"/>
    <w:rsid w:val="008D4370"/>
    <w:rsid w:val="008D72C3"/>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A0F"/>
    <w:rsid w:val="00A05B04"/>
    <w:rsid w:val="00A144E3"/>
    <w:rsid w:val="00A16B2F"/>
    <w:rsid w:val="00A17D40"/>
    <w:rsid w:val="00A212A2"/>
    <w:rsid w:val="00A240F7"/>
    <w:rsid w:val="00A270E7"/>
    <w:rsid w:val="00A373B9"/>
    <w:rsid w:val="00A417E0"/>
    <w:rsid w:val="00A46A05"/>
    <w:rsid w:val="00A47243"/>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4269B"/>
    <w:rsid w:val="00B45E14"/>
    <w:rsid w:val="00B5138A"/>
    <w:rsid w:val="00B56AAE"/>
    <w:rsid w:val="00B57588"/>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045AF"/>
    <w:rsid w:val="00C22393"/>
    <w:rsid w:val="00C2482D"/>
    <w:rsid w:val="00C24C19"/>
    <w:rsid w:val="00C26759"/>
    <w:rsid w:val="00C3090B"/>
    <w:rsid w:val="00C31FB2"/>
    <w:rsid w:val="00C572DE"/>
    <w:rsid w:val="00C6408A"/>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4E7"/>
    <w:rsid w:val="00DA353D"/>
    <w:rsid w:val="00DA3FB4"/>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63F4"/>
    <w:rsid w:val="00E2178A"/>
    <w:rsid w:val="00E21F11"/>
    <w:rsid w:val="00E22F90"/>
    <w:rsid w:val="00E2523D"/>
    <w:rsid w:val="00E312EA"/>
    <w:rsid w:val="00E4360D"/>
    <w:rsid w:val="00E504D9"/>
    <w:rsid w:val="00E52FD5"/>
    <w:rsid w:val="00E561EA"/>
    <w:rsid w:val="00E574A1"/>
    <w:rsid w:val="00E63B55"/>
    <w:rsid w:val="00E7111F"/>
    <w:rsid w:val="00E73A6B"/>
    <w:rsid w:val="00E74A5A"/>
    <w:rsid w:val="00E74BCF"/>
    <w:rsid w:val="00E765CB"/>
    <w:rsid w:val="00E76CAF"/>
    <w:rsid w:val="00E805A6"/>
    <w:rsid w:val="00E821A2"/>
    <w:rsid w:val="00E91F55"/>
    <w:rsid w:val="00E9501E"/>
    <w:rsid w:val="00E95586"/>
    <w:rsid w:val="00EA7883"/>
    <w:rsid w:val="00EB5301"/>
    <w:rsid w:val="00EB693B"/>
    <w:rsid w:val="00EB70C1"/>
    <w:rsid w:val="00EC3DFE"/>
    <w:rsid w:val="00EC51BA"/>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72F0"/>
    <w:rsid w:val="00F44931"/>
    <w:rsid w:val="00F452D7"/>
    <w:rsid w:val="00F45431"/>
    <w:rsid w:val="00F507A2"/>
    <w:rsid w:val="00F50A81"/>
    <w:rsid w:val="00F51346"/>
    <w:rsid w:val="00F60B5E"/>
    <w:rsid w:val="00F62653"/>
    <w:rsid w:val="00F74308"/>
    <w:rsid w:val="00F75867"/>
    <w:rsid w:val="00F765B1"/>
    <w:rsid w:val="00F8374E"/>
    <w:rsid w:val="00F84DA2"/>
    <w:rsid w:val="00F85504"/>
    <w:rsid w:val="00F9074D"/>
    <w:rsid w:val="00FB0CE6"/>
    <w:rsid w:val="00FB2757"/>
    <w:rsid w:val="00FC28C4"/>
    <w:rsid w:val="00FD223C"/>
    <w:rsid w:val="00FD3A67"/>
    <w:rsid w:val="00FD76F2"/>
    <w:rsid w:val="00FF61EA"/>
    <w:rsid w:val="00FF7551"/>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1817</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2</cp:revision>
  <cp:lastPrinted>2024-08-23T01:07:00Z</cp:lastPrinted>
  <dcterms:created xsi:type="dcterms:W3CDTF">2024-08-23T01:15:00Z</dcterms:created>
  <dcterms:modified xsi:type="dcterms:W3CDTF">2024-08-23T01:15:00Z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