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C17104">
        <w:rPr>
          <w:rFonts w:ascii="Times New Roman" w:hAnsi="Times New Roman" w:hint="eastAsia"/>
          <w:lang w:val="zh-CN"/>
        </w:rPr>
        <w:t>170</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8B26BC" w:rsidRPr="008B26BC">
        <w:rPr>
          <w:lang w:val="zh-CN"/>
        </w:rPr>
        <w:t>2403-120116-89-01-271866</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8B26BC" w:rsidRDefault="00E504D9" w:rsidP="008B26BC">
      <w:pPr>
        <w:pStyle w:val="a5"/>
        <w:spacing w:line="580" w:lineRule="exact"/>
        <w:jc w:val="center"/>
        <w:rPr>
          <w:rFonts w:eastAsia="方正小标宋简体"/>
          <w:color w:val="000000"/>
          <w:sz w:val="44"/>
        </w:rPr>
      </w:pPr>
      <w:r>
        <w:rPr>
          <w:rFonts w:eastAsia="方正小标宋简体" w:hint="eastAsia"/>
          <w:color w:val="000000"/>
          <w:sz w:val="44"/>
        </w:rPr>
        <w:t>关于</w:t>
      </w:r>
      <w:r w:rsidR="008B26BC" w:rsidRPr="008B26BC">
        <w:rPr>
          <w:rFonts w:eastAsia="方正小标宋简体" w:hint="eastAsia"/>
          <w:color w:val="000000"/>
          <w:sz w:val="44"/>
        </w:rPr>
        <w:t>新建商品混凝土</w:t>
      </w:r>
      <w:r w:rsidR="008B26BC">
        <w:rPr>
          <w:rFonts w:eastAsia="方正小标宋简体" w:hint="eastAsia"/>
          <w:color w:val="000000"/>
          <w:sz w:val="44"/>
        </w:rPr>
        <w:t>项目</w:t>
      </w:r>
    </w:p>
    <w:p w:rsidR="007C49A0" w:rsidRPr="003D4BCA" w:rsidRDefault="007C49A0" w:rsidP="008B26BC">
      <w:pPr>
        <w:pStyle w:val="a5"/>
        <w:spacing w:line="580" w:lineRule="exact"/>
        <w:jc w:val="center"/>
        <w:rPr>
          <w:rFonts w:eastAsia="方正小标宋简体"/>
          <w:color w:val="000000"/>
          <w:sz w:val="44"/>
        </w:rPr>
      </w:pPr>
      <w:r w:rsidRPr="003D4BCA">
        <w:rPr>
          <w:rFonts w:eastAsia="方正小标宋简体"/>
          <w:color w:val="000000"/>
          <w:sz w:val="44"/>
        </w:rPr>
        <w:t>环境影响报告表的批复</w:t>
      </w:r>
    </w:p>
    <w:p w:rsidR="007C49A0" w:rsidRPr="003D4BCA" w:rsidRDefault="007C49A0" w:rsidP="00756B0A">
      <w:pPr>
        <w:spacing w:line="580" w:lineRule="exact"/>
        <w:jc w:val="center"/>
        <w:rPr>
          <w:rFonts w:ascii="Times New Roman" w:hAnsi="Times New Roman"/>
          <w:b/>
          <w:color w:val="000000"/>
          <w:sz w:val="44"/>
        </w:rPr>
      </w:pPr>
    </w:p>
    <w:p w:rsidR="007C49A0" w:rsidRPr="003D4BCA" w:rsidRDefault="008B26BC" w:rsidP="00766BF0">
      <w:pPr>
        <w:pStyle w:val="a5"/>
        <w:spacing w:line="560" w:lineRule="exact"/>
        <w:rPr>
          <w:sz w:val="32"/>
          <w:szCs w:val="32"/>
        </w:rPr>
      </w:pPr>
      <w:r w:rsidRPr="008B26BC">
        <w:rPr>
          <w:rFonts w:hint="eastAsia"/>
          <w:sz w:val="32"/>
          <w:szCs w:val="32"/>
        </w:rPr>
        <w:t>天津市岭东博越建筑工程有限公司</w:t>
      </w:r>
      <w:r w:rsidR="007C49A0"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3A1773">
        <w:rPr>
          <w:rFonts w:hint="eastAsia"/>
          <w:sz w:val="32"/>
          <w:szCs w:val="32"/>
        </w:rPr>
        <w:t>关于报批</w:t>
      </w:r>
      <w:r w:rsidR="0086128B" w:rsidRPr="0086128B">
        <w:rPr>
          <w:rFonts w:hint="eastAsia"/>
          <w:sz w:val="32"/>
          <w:szCs w:val="32"/>
        </w:rPr>
        <w:t>天津市岭东博越建筑工程有限公司新建商品混凝土项目</w:t>
      </w:r>
      <w:r w:rsidR="000D45D0" w:rsidRPr="003D4BCA">
        <w:rPr>
          <w:sz w:val="32"/>
          <w:szCs w:val="32"/>
        </w:rPr>
        <w:t>环境影响报告表的</w:t>
      </w:r>
      <w:r w:rsidR="0086128B">
        <w:rPr>
          <w:rFonts w:hint="eastAsia"/>
          <w:sz w:val="32"/>
          <w:szCs w:val="32"/>
        </w:rPr>
        <w:t>请示</w:t>
      </w:r>
      <w:r w:rsidR="000D45D0" w:rsidRPr="003D4BCA">
        <w:rPr>
          <w:sz w:val="32"/>
          <w:szCs w:val="32"/>
        </w:rPr>
        <w:t>》、</w:t>
      </w:r>
      <w:r w:rsidR="003A1773">
        <w:rPr>
          <w:rFonts w:hint="eastAsia"/>
          <w:sz w:val="32"/>
          <w:szCs w:val="32"/>
        </w:rPr>
        <w:t>天津众峰环保科技</w:t>
      </w:r>
      <w:r w:rsidR="004C167A" w:rsidRPr="003D4BCA">
        <w:rPr>
          <w:sz w:val="32"/>
          <w:szCs w:val="32"/>
        </w:rPr>
        <w:t>有限公司编制的</w:t>
      </w:r>
      <w:r w:rsidRPr="003D4BCA">
        <w:rPr>
          <w:sz w:val="32"/>
          <w:szCs w:val="32"/>
        </w:rPr>
        <w:t>《</w:t>
      </w:r>
      <w:r w:rsidR="0086128B" w:rsidRPr="0086128B">
        <w:rPr>
          <w:rFonts w:hint="eastAsia"/>
          <w:sz w:val="32"/>
          <w:szCs w:val="32"/>
        </w:rPr>
        <w:t>新建商品混凝土</w:t>
      </w:r>
      <w:r w:rsidR="003A1773" w:rsidRPr="003A1773">
        <w:rPr>
          <w:rFonts w:hint="eastAsia"/>
          <w:sz w:val="32"/>
          <w:szCs w:val="32"/>
        </w:rPr>
        <w:t>项目</w:t>
      </w:r>
      <w:r w:rsidRPr="003D4BCA">
        <w:rPr>
          <w:sz w:val="32"/>
          <w:szCs w:val="32"/>
        </w:rPr>
        <w:t>环境影响报告表》及其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766BF0">
      <w:pPr>
        <w:pStyle w:val="a5"/>
        <w:spacing w:line="560" w:lineRule="exact"/>
        <w:ind w:firstLineChars="207" w:firstLine="662"/>
        <w:rPr>
          <w:sz w:val="32"/>
          <w:szCs w:val="32"/>
        </w:rPr>
      </w:pPr>
      <w:r w:rsidRPr="003D4BCA">
        <w:rPr>
          <w:sz w:val="32"/>
          <w:szCs w:val="32"/>
        </w:rPr>
        <w:t>一、</w:t>
      </w:r>
      <w:r w:rsidR="00F452D7" w:rsidRPr="003D4BCA">
        <w:rPr>
          <w:sz w:val="32"/>
          <w:szCs w:val="32"/>
        </w:rPr>
        <w:t>你单位</w:t>
      </w:r>
      <w:r w:rsidR="00982258" w:rsidRPr="003D4BCA">
        <w:rPr>
          <w:sz w:val="32"/>
          <w:szCs w:val="32"/>
        </w:rPr>
        <w:t>拟租赁</w:t>
      </w:r>
      <w:r w:rsidR="0086128B" w:rsidRPr="0086128B">
        <w:rPr>
          <w:rFonts w:hint="eastAsia"/>
          <w:sz w:val="32"/>
          <w:szCs w:val="32"/>
        </w:rPr>
        <w:t>天津市滨海新区茶淀街茶西村天津市福昊包装制品有限公司的场地及厂房建设</w:t>
      </w:r>
      <w:r w:rsidR="00FB0CE6" w:rsidRPr="003D4BCA">
        <w:rPr>
          <w:sz w:val="32"/>
          <w:szCs w:val="32"/>
        </w:rPr>
        <w:t>“</w:t>
      </w:r>
      <w:r w:rsidR="0086128B" w:rsidRPr="0086128B">
        <w:rPr>
          <w:rFonts w:hint="eastAsia"/>
          <w:sz w:val="32"/>
          <w:szCs w:val="32"/>
        </w:rPr>
        <w:t>新建商品混凝土项目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83327C" w:rsidRPr="0083327C">
        <w:rPr>
          <w:rFonts w:hint="eastAsia"/>
          <w:sz w:val="32"/>
          <w:szCs w:val="32"/>
        </w:rPr>
        <w:t>购置安装</w:t>
      </w:r>
      <w:r w:rsidR="0083327C" w:rsidRPr="0083327C">
        <w:rPr>
          <w:rFonts w:hint="eastAsia"/>
          <w:sz w:val="32"/>
          <w:szCs w:val="32"/>
        </w:rPr>
        <w:t>2</w:t>
      </w:r>
      <w:r w:rsidR="0083327C" w:rsidRPr="0083327C">
        <w:rPr>
          <w:rFonts w:hint="eastAsia"/>
          <w:sz w:val="32"/>
          <w:szCs w:val="32"/>
        </w:rPr>
        <w:t>条商品混凝土生产线，</w:t>
      </w:r>
      <w:r w:rsidR="00841C12">
        <w:rPr>
          <w:rFonts w:hint="eastAsia"/>
          <w:sz w:val="32"/>
          <w:szCs w:val="32"/>
        </w:rPr>
        <w:t>建成后</w:t>
      </w:r>
      <w:r w:rsidR="0083327C">
        <w:rPr>
          <w:rFonts w:hint="eastAsia"/>
          <w:sz w:val="32"/>
          <w:szCs w:val="32"/>
        </w:rPr>
        <w:t>预计</w:t>
      </w:r>
      <w:r w:rsidR="00841C12" w:rsidRPr="00841C12">
        <w:rPr>
          <w:rFonts w:hint="eastAsia"/>
          <w:sz w:val="32"/>
          <w:szCs w:val="32"/>
        </w:rPr>
        <w:t>年产商品混凝土</w:t>
      </w:r>
      <w:r w:rsidR="002D43AF">
        <w:rPr>
          <w:rFonts w:hint="eastAsia"/>
          <w:sz w:val="32"/>
          <w:szCs w:val="32"/>
        </w:rPr>
        <w:t>40</w:t>
      </w:r>
      <w:r w:rsidR="00841C12" w:rsidRPr="00841C12">
        <w:rPr>
          <w:rFonts w:hint="eastAsia"/>
          <w:sz w:val="32"/>
          <w:szCs w:val="32"/>
        </w:rPr>
        <w:t>万立方米。</w:t>
      </w:r>
      <w:r w:rsidR="00FB0CE6" w:rsidRPr="003D4BCA">
        <w:rPr>
          <w:sz w:val="32"/>
          <w:szCs w:val="32"/>
        </w:rPr>
        <w:t>项目总投资</w:t>
      </w:r>
      <w:r w:rsidR="002D43AF">
        <w:rPr>
          <w:rFonts w:hint="eastAsia"/>
          <w:sz w:val="32"/>
          <w:szCs w:val="32"/>
        </w:rPr>
        <w:t>1</w:t>
      </w:r>
      <w:r w:rsidR="0083327C">
        <w:rPr>
          <w:rFonts w:hint="eastAsia"/>
          <w:sz w:val="32"/>
          <w:szCs w:val="32"/>
        </w:rPr>
        <w:t>5</w:t>
      </w:r>
      <w:r w:rsidR="0005369A" w:rsidRPr="003D4BCA">
        <w:rPr>
          <w:sz w:val="32"/>
          <w:szCs w:val="32"/>
        </w:rPr>
        <w:t>00</w:t>
      </w:r>
      <w:r w:rsidR="00FB0CE6" w:rsidRPr="003D4BCA">
        <w:rPr>
          <w:sz w:val="32"/>
          <w:szCs w:val="32"/>
        </w:rPr>
        <w:t>万元人民币，其中环保投资</w:t>
      </w:r>
      <w:r w:rsidR="0083327C">
        <w:rPr>
          <w:rFonts w:hint="eastAsia"/>
          <w:sz w:val="32"/>
          <w:szCs w:val="32"/>
        </w:rPr>
        <w:t>10</w:t>
      </w:r>
      <w:r w:rsidR="002D43AF">
        <w:rPr>
          <w:rFonts w:hint="eastAsia"/>
          <w:sz w:val="32"/>
          <w:szCs w:val="32"/>
        </w:rPr>
        <w:t>0</w:t>
      </w:r>
      <w:r w:rsidR="00FB0CE6" w:rsidRPr="003D4BCA">
        <w:rPr>
          <w:sz w:val="32"/>
          <w:szCs w:val="32"/>
        </w:rPr>
        <w:t>万元人民币，约占总投资的</w:t>
      </w:r>
      <w:r w:rsidR="0083327C">
        <w:rPr>
          <w:rFonts w:hint="eastAsia"/>
          <w:sz w:val="32"/>
          <w:szCs w:val="32"/>
        </w:rPr>
        <w:t>6.7</w:t>
      </w:r>
      <w:r w:rsidR="00FB0CE6" w:rsidRPr="003D4BCA">
        <w:rPr>
          <w:sz w:val="32"/>
          <w:szCs w:val="32"/>
        </w:rPr>
        <w:t>%</w:t>
      </w:r>
      <w:r w:rsidR="00FB0CE6" w:rsidRPr="003D4BCA">
        <w:rPr>
          <w:sz w:val="32"/>
          <w:szCs w:val="32"/>
        </w:rPr>
        <w:t>，预计于</w:t>
      </w:r>
      <w:r w:rsidR="00FB0CE6" w:rsidRPr="003D4BCA">
        <w:rPr>
          <w:sz w:val="32"/>
          <w:szCs w:val="32"/>
        </w:rPr>
        <w:t>202</w:t>
      </w:r>
      <w:r w:rsidR="002D43AF">
        <w:rPr>
          <w:rFonts w:hint="eastAsia"/>
          <w:sz w:val="32"/>
          <w:szCs w:val="32"/>
        </w:rPr>
        <w:t>5</w:t>
      </w:r>
      <w:r w:rsidR="00FB0CE6" w:rsidRPr="003D4BCA">
        <w:rPr>
          <w:sz w:val="32"/>
          <w:szCs w:val="32"/>
        </w:rPr>
        <w:t>年</w:t>
      </w:r>
      <w:r w:rsidR="0083327C">
        <w:rPr>
          <w:rFonts w:hint="eastAsia"/>
          <w:sz w:val="32"/>
          <w:szCs w:val="32"/>
        </w:rPr>
        <w:t>6</w:t>
      </w:r>
      <w:r w:rsidR="00FB0CE6" w:rsidRPr="003D4BCA">
        <w:rPr>
          <w:sz w:val="32"/>
          <w:szCs w:val="32"/>
        </w:rPr>
        <w:t>月竣工。</w:t>
      </w:r>
    </w:p>
    <w:p w:rsidR="007C49A0" w:rsidRPr="003D4BCA" w:rsidRDefault="007C49A0" w:rsidP="00766BF0">
      <w:pPr>
        <w:pStyle w:val="a5"/>
        <w:spacing w:line="560" w:lineRule="exact"/>
        <w:ind w:firstLineChars="207" w:firstLine="662"/>
        <w:rPr>
          <w:sz w:val="32"/>
          <w:szCs w:val="32"/>
        </w:rPr>
      </w:pPr>
      <w:r w:rsidRPr="003D4BCA">
        <w:rPr>
          <w:sz w:val="32"/>
          <w:szCs w:val="32"/>
        </w:rPr>
        <w:t>20</w:t>
      </w:r>
      <w:r w:rsidR="008B3585" w:rsidRPr="003D4BCA">
        <w:rPr>
          <w:sz w:val="32"/>
          <w:szCs w:val="32"/>
        </w:rPr>
        <w:t>2</w:t>
      </w:r>
      <w:r w:rsidR="00BF083D">
        <w:rPr>
          <w:rFonts w:hint="eastAsia"/>
          <w:sz w:val="32"/>
          <w:szCs w:val="32"/>
        </w:rPr>
        <w:t>4</w:t>
      </w:r>
      <w:r w:rsidRPr="003D4BCA">
        <w:rPr>
          <w:sz w:val="32"/>
          <w:szCs w:val="32"/>
        </w:rPr>
        <w:t>年</w:t>
      </w:r>
      <w:r w:rsidR="0083327C">
        <w:rPr>
          <w:rFonts w:hint="eastAsia"/>
          <w:sz w:val="32"/>
          <w:szCs w:val="32"/>
        </w:rPr>
        <w:t>5</w:t>
      </w:r>
      <w:r w:rsidRPr="003D4BCA">
        <w:rPr>
          <w:sz w:val="32"/>
          <w:szCs w:val="32"/>
        </w:rPr>
        <w:t>月</w:t>
      </w:r>
      <w:r w:rsidR="0083327C">
        <w:rPr>
          <w:rFonts w:hint="eastAsia"/>
          <w:sz w:val="32"/>
          <w:szCs w:val="32"/>
        </w:rPr>
        <w:t>28</w:t>
      </w:r>
      <w:r w:rsidRPr="003D4BCA">
        <w:rPr>
          <w:sz w:val="32"/>
          <w:szCs w:val="32"/>
        </w:rPr>
        <w:t>日至</w:t>
      </w:r>
      <w:r w:rsidR="0083327C">
        <w:rPr>
          <w:rFonts w:hint="eastAsia"/>
          <w:sz w:val="32"/>
          <w:szCs w:val="32"/>
        </w:rPr>
        <w:t>6</w:t>
      </w:r>
      <w:r w:rsidRPr="003D4BCA">
        <w:rPr>
          <w:sz w:val="32"/>
          <w:szCs w:val="32"/>
        </w:rPr>
        <w:t>月</w:t>
      </w:r>
      <w:r w:rsidR="0083327C">
        <w:rPr>
          <w:rFonts w:hint="eastAsia"/>
          <w:sz w:val="32"/>
          <w:szCs w:val="32"/>
        </w:rPr>
        <w:t>3</w:t>
      </w:r>
      <w:r w:rsidRPr="003D4BCA">
        <w:rPr>
          <w:sz w:val="32"/>
          <w:szCs w:val="32"/>
        </w:rPr>
        <w:t>日，我局将该项目受理情况进行公示；</w:t>
      </w:r>
      <w:r w:rsidR="008F55D1" w:rsidRPr="008F55D1">
        <w:rPr>
          <w:rFonts w:hint="eastAsia"/>
          <w:sz w:val="32"/>
          <w:szCs w:val="32"/>
        </w:rPr>
        <w:t>6</w:t>
      </w:r>
      <w:r w:rsidRPr="008F55D1">
        <w:rPr>
          <w:sz w:val="32"/>
          <w:szCs w:val="32"/>
        </w:rPr>
        <w:t>月</w:t>
      </w:r>
      <w:r w:rsidR="008F55D1" w:rsidRPr="008F55D1">
        <w:rPr>
          <w:rFonts w:hint="eastAsia"/>
          <w:sz w:val="32"/>
          <w:szCs w:val="32"/>
        </w:rPr>
        <w:t>7</w:t>
      </w:r>
      <w:r w:rsidRPr="008F55D1">
        <w:rPr>
          <w:sz w:val="32"/>
          <w:szCs w:val="32"/>
        </w:rPr>
        <w:t>日至</w:t>
      </w:r>
      <w:r w:rsidR="008F55D1" w:rsidRPr="008F55D1">
        <w:rPr>
          <w:rFonts w:hint="eastAsia"/>
          <w:sz w:val="32"/>
          <w:szCs w:val="32"/>
        </w:rPr>
        <w:t>6</w:t>
      </w:r>
      <w:r w:rsidRPr="008F55D1">
        <w:rPr>
          <w:sz w:val="32"/>
          <w:szCs w:val="32"/>
        </w:rPr>
        <w:t>月</w:t>
      </w:r>
      <w:r w:rsidR="00445D43" w:rsidRPr="008F55D1">
        <w:rPr>
          <w:rFonts w:hint="eastAsia"/>
          <w:sz w:val="32"/>
          <w:szCs w:val="32"/>
        </w:rPr>
        <w:t>14</w:t>
      </w:r>
      <w:r w:rsidRPr="008F55D1">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环评报告结论</w:t>
      </w:r>
      <w:r w:rsidR="00FB0CE6" w:rsidRPr="003D4BCA">
        <w:rPr>
          <w:sz w:val="32"/>
          <w:szCs w:val="32"/>
        </w:rPr>
        <w:t>及其专家评审意见</w:t>
      </w:r>
      <w:r w:rsidRPr="003D4BCA">
        <w:rPr>
          <w:sz w:val="32"/>
          <w:szCs w:val="32"/>
        </w:rPr>
        <w:t>，</w:t>
      </w:r>
      <w:r w:rsidR="00BF083D" w:rsidRPr="00BF083D">
        <w:rPr>
          <w:rFonts w:hint="eastAsia"/>
          <w:sz w:val="32"/>
          <w:szCs w:val="32"/>
        </w:rPr>
        <w:t>在严格</w:t>
      </w:r>
      <w:r w:rsidR="00BF083D" w:rsidRPr="00BF083D">
        <w:rPr>
          <w:rFonts w:hint="eastAsia"/>
          <w:sz w:val="32"/>
          <w:szCs w:val="32"/>
        </w:rPr>
        <w:lastRenderedPageBreak/>
        <w:t>落实环评报告所提出的各项污染防治措施、确保各类污染物稳定达标的前提下，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766BF0">
      <w:pPr>
        <w:pStyle w:val="a5"/>
        <w:spacing w:line="5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766BF0">
      <w:pPr>
        <w:pStyle w:val="a5"/>
        <w:spacing w:line="5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766BF0">
      <w:pPr>
        <w:pStyle w:val="a5"/>
        <w:spacing w:line="560" w:lineRule="exact"/>
        <w:ind w:firstLineChars="207" w:firstLine="662"/>
        <w:rPr>
          <w:sz w:val="32"/>
          <w:szCs w:val="32"/>
        </w:rPr>
      </w:pPr>
      <w:r w:rsidRPr="003D4BCA">
        <w:rPr>
          <w:sz w:val="32"/>
          <w:szCs w:val="32"/>
        </w:rPr>
        <w:t>三、项目运营过程中，你单位应重点做好以下工作：</w:t>
      </w:r>
    </w:p>
    <w:p w:rsidR="005B1FD4" w:rsidRPr="003D4BCA" w:rsidRDefault="005B1FD4" w:rsidP="00766BF0">
      <w:pPr>
        <w:spacing w:line="560" w:lineRule="exact"/>
        <w:ind w:firstLineChars="200" w:firstLine="640"/>
        <w:textAlignment w:val="baseline"/>
        <w:rPr>
          <w:rFonts w:ascii="Times New Roman" w:hAnsi="Times New Roman"/>
          <w:color w:val="FF0000"/>
        </w:rPr>
      </w:pPr>
      <w:r w:rsidRPr="003D4BCA">
        <w:rPr>
          <w:rFonts w:ascii="Times New Roman" w:hAnsi="Times New Roman"/>
        </w:rPr>
        <w:t>1</w:t>
      </w:r>
      <w:r w:rsidRPr="003D4BCA">
        <w:rPr>
          <w:rFonts w:ascii="Times New Roman" w:hAnsi="Times New Roman"/>
        </w:rPr>
        <w:t>、</w:t>
      </w:r>
      <w:r w:rsidR="00550B0E" w:rsidRPr="003D4BCA">
        <w:rPr>
          <w:rFonts w:ascii="Times New Roman" w:hAnsi="Times New Roman"/>
        </w:rPr>
        <w:t>本项目</w:t>
      </w:r>
      <w:r w:rsidR="00EB693B" w:rsidRPr="00EB693B">
        <w:rPr>
          <w:rFonts w:ascii="Times New Roman" w:hAnsi="Times New Roman" w:hint="eastAsia"/>
        </w:rPr>
        <w:t>骨料库为封闭设置，内设自动喷淋管，用于砂石料卸料过程降尘</w:t>
      </w:r>
      <w:r w:rsidR="00EB693B">
        <w:rPr>
          <w:rFonts w:ascii="Times New Roman" w:hAnsi="Times New Roman" w:hint="eastAsia"/>
        </w:rPr>
        <w:t>，</w:t>
      </w:r>
      <w:r w:rsidR="00EB693B" w:rsidRPr="00EB693B">
        <w:rPr>
          <w:rFonts w:ascii="Times New Roman" w:hAnsi="Times New Roman" w:hint="eastAsia"/>
        </w:rPr>
        <w:t>骨料皮带传送过程全程封闭</w:t>
      </w:r>
      <w:r w:rsidR="00E52FD5" w:rsidRPr="003D4BCA">
        <w:rPr>
          <w:rFonts w:ascii="Times New Roman" w:hAnsi="Times New Roman"/>
        </w:rPr>
        <w:t>。</w:t>
      </w:r>
      <w:r w:rsidR="00EB693B" w:rsidRPr="00EB693B">
        <w:rPr>
          <w:rFonts w:ascii="Times New Roman" w:hAnsi="Times New Roman" w:hint="eastAsia"/>
        </w:rPr>
        <w:t>粉料水泥、矿粉、粉煤灰、膨胀剂</w:t>
      </w:r>
      <w:r w:rsidR="00DD06F8" w:rsidRPr="00EB693B">
        <w:rPr>
          <w:rFonts w:ascii="Times New Roman" w:hAnsi="Times New Roman" w:hint="eastAsia"/>
        </w:rPr>
        <w:t>均采用专用密封罐车运输，由罐车自备的吹送系统将其输送至全封闭筒仓内，</w:t>
      </w:r>
      <w:r w:rsidR="00E52FD5" w:rsidRPr="00EB693B">
        <w:rPr>
          <w:rFonts w:ascii="Times New Roman" w:hAnsi="Times New Roman"/>
        </w:rPr>
        <w:t>运输车辆道路扬尘通过定期洒水及对车辆清洗降尘。</w:t>
      </w:r>
      <w:r w:rsidR="00EB693B" w:rsidRPr="00EB693B">
        <w:rPr>
          <w:rFonts w:ascii="Times New Roman" w:hAnsi="Times New Roman" w:hint="eastAsia"/>
        </w:rPr>
        <w:t>筒仓均设置有仓顶袋式除尘器，处理后废气分别汇入</w:t>
      </w:r>
      <w:r w:rsidR="00EB693B" w:rsidRPr="00EB693B">
        <w:rPr>
          <w:rFonts w:ascii="Times New Roman" w:hAnsi="Times New Roman" w:hint="eastAsia"/>
        </w:rPr>
        <w:t>1#</w:t>
      </w:r>
      <w:r w:rsidR="00EB693B" w:rsidRPr="00EB693B">
        <w:rPr>
          <w:rFonts w:ascii="Times New Roman" w:hAnsi="Times New Roman" w:hint="eastAsia"/>
        </w:rPr>
        <w:t>、</w:t>
      </w:r>
      <w:r w:rsidR="00EB693B" w:rsidRPr="00EB693B">
        <w:rPr>
          <w:rFonts w:ascii="Times New Roman" w:hAnsi="Times New Roman" w:hint="eastAsia"/>
        </w:rPr>
        <w:t>2#</w:t>
      </w:r>
      <w:r w:rsidR="00EB693B" w:rsidRPr="00EB693B">
        <w:rPr>
          <w:rFonts w:ascii="Times New Roman" w:hAnsi="Times New Roman" w:hint="eastAsia"/>
        </w:rPr>
        <w:t>地上袋式除尘器进行进一步处理，尾气分别经</w:t>
      </w:r>
      <w:r w:rsidR="0035652F">
        <w:rPr>
          <w:rFonts w:ascii="Times New Roman" w:hAnsi="Times New Roman" w:hint="eastAsia"/>
        </w:rPr>
        <w:t>26</w:t>
      </w:r>
      <w:r w:rsidR="00EB693B" w:rsidRPr="00EB693B">
        <w:rPr>
          <w:rFonts w:ascii="Times New Roman" w:hAnsi="Times New Roman" w:hint="eastAsia"/>
        </w:rPr>
        <w:t>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w:t>
      </w:r>
      <w:r w:rsidR="00EB693B">
        <w:rPr>
          <w:rFonts w:ascii="Times New Roman" w:hAnsi="Times New Roman" w:hint="eastAsia"/>
        </w:rPr>
        <w:t>达标</w:t>
      </w:r>
      <w:r w:rsidR="00EB693B" w:rsidRPr="00EB693B">
        <w:rPr>
          <w:rFonts w:ascii="Times New Roman" w:hAnsi="Times New Roman" w:hint="eastAsia"/>
        </w:rPr>
        <w:t>排放</w:t>
      </w:r>
      <w:r w:rsidR="00E52FD5" w:rsidRPr="003D4BCA">
        <w:rPr>
          <w:rFonts w:ascii="Times New Roman" w:hAnsi="Times New Roman"/>
        </w:rPr>
        <w:t>；</w:t>
      </w:r>
      <w:r w:rsidR="003D4915">
        <w:rPr>
          <w:rFonts w:ascii="Times New Roman" w:hAnsi="Times New Roman" w:hint="eastAsia"/>
        </w:rPr>
        <w:t>计量、</w:t>
      </w:r>
      <w:r w:rsidR="00EB693B" w:rsidRPr="00EB693B">
        <w:rPr>
          <w:rFonts w:ascii="Times New Roman" w:hAnsi="Times New Roman" w:hint="eastAsia"/>
        </w:rPr>
        <w:t>投料、搅拌工序产生的粉尘经计量仓呼吸口及搅拌机呼吸口引至对应生产线</w:t>
      </w:r>
      <w:r w:rsidR="00EB693B" w:rsidRPr="00EB693B">
        <w:rPr>
          <w:rFonts w:ascii="Times New Roman" w:hAnsi="Times New Roman" w:hint="eastAsia"/>
        </w:rPr>
        <w:t>1#</w:t>
      </w:r>
      <w:r w:rsidR="00EB693B" w:rsidRPr="00EB693B">
        <w:rPr>
          <w:rFonts w:ascii="Times New Roman" w:hAnsi="Times New Roman" w:hint="eastAsia"/>
        </w:rPr>
        <w:t>、</w:t>
      </w:r>
      <w:r w:rsidR="00EB693B" w:rsidRPr="00EB693B">
        <w:rPr>
          <w:rFonts w:ascii="Times New Roman" w:hAnsi="Times New Roman" w:hint="eastAsia"/>
        </w:rPr>
        <w:t>2#</w:t>
      </w:r>
      <w:r w:rsidR="00EB693B" w:rsidRPr="00EB693B">
        <w:rPr>
          <w:rFonts w:ascii="Times New Roman" w:hAnsi="Times New Roman" w:hint="eastAsia"/>
        </w:rPr>
        <w:t>地上布袋除尘器净化处置后经</w:t>
      </w:r>
      <w:r w:rsidR="0035652F">
        <w:rPr>
          <w:rFonts w:ascii="Times New Roman" w:hAnsi="Times New Roman" w:hint="eastAsia"/>
        </w:rPr>
        <w:t>26</w:t>
      </w:r>
      <w:r w:rsidR="00EB693B" w:rsidRPr="00EB693B">
        <w:rPr>
          <w:rFonts w:ascii="Times New Roman" w:hAnsi="Times New Roman" w:hint="eastAsia"/>
        </w:rPr>
        <w:t>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有组织达标排放。</w:t>
      </w:r>
      <w:r w:rsidR="00E74A5A" w:rsidRPr="003D4BCA">
        <w:rPr>
          <w:rFonts w:ascii="Times New Roman"/>
        </w:rPr>
        <w:t>项目应采取有效措施降低废气无组织排放，确保颗粒物浓度</w:t>
      </w:r>
      <w:r w:rsidR="00140289">
        <w:rPr>
          <w:rFonts w:ascii="Times New Roman" w:hint="eastAsia"/>
        </w:rPr>
        <w:t>厂</w:t>
      </w:r>
      <w:r w:rsidR="00E74A5A" w:rsidRPr="003D4BCA">
        <w:rPr>
          <w:rFonts w:ascii="Times New Roman"/>
        </w:rPr>
        <w:t>界达标。</w:t>
      </w:r>
    </w:p>
    <w:p w:rsidR="00550B0E"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、本项目废水为</w:t>
      </w:r>
      <w:r w:rsidR="00AD710C" w:rsidRPr="00AD710C">
        <w:rPr>
          <w:rFonts w:ascii="Times New Roman" w:hAnsi="Times New Roman" w:hint="eastAsia"/>
        </w:rPr>
        <w:t>车辆冲洗废水、搅拌机及罐车清洗废水、实验设备清洗水、职工生活污水</w:t>
      </w:r>
      <w:r w:rsidRPr="003D4BCA">
        <w:rPr>
          <w:rFonts w:ascii="Times New Roman" w:hAnsi="Times New Roman"/>
        </w:rPr>
        <w:t>。</w:t>
      </w:r>
      <w:r w:rsidR="00AD710C" w:rsidRPr="00AD710C">
        <w:rPr>
          <w:rFonts w:ascii="Times New Roman" w:hAnsi="Times New Roman" w:hint="eastAsia"/>
        </w:rPr>
        <w:t>其中，车辆冲洗废水经循环沉淀池循环利用，不外排；搅拌机及罐车清洗废水、实验设备清洗水经砂石分离机、三级沉淀池处理后回用于生产，不外排；</w:t>
      </w:r>
      <w:r w:rsidRPr="003D4BCA">
        <w:rPr>
          <w:rFonts w:ascii="Times New Roman" w:hAnsi="Times New Roman"/>
        </w:rPr>
        <w:t>职工生活污水定期清掏。</w:t>
      </w:r>
    </w:p>
    <w:p w:rsidR="005B1FD4"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lastRenderedPageBreak/>
        <w:t>3</w:t>
      </w:r>
      <w:r w:rsidR="005B1FD4" w:rsidRPr="0023235C">
        <w:rPr>
          <w:rFonts w:ascii="Times New Roman" w:hAnsi="Times New Roman"/>
        </w:rPr>
        <w:t>、</w:t>
      </w:r>
      <w:r w:rsidR="00F03C23" w:rsidRPr="0023235C">
        <w:rPr>
          <w:rFonts w:ascii="Times New Roman" w:hAnsi="Times New Roman" w:hint="eastAsia"/>
        </w:rPr>
        <w:t>需加强日常管理，合理布局，选用低噪声设备，对产噪设备实施减振、消声、隔声等措施，加强对运输车辆的维修和保养，采取合理降噪装置，确保厂界噪声达标。</w:t>
      </w:r>
    </w:p>
    <w:p w:rsidR="005B1FD4"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E74A5A" w:rsidRPr="003D4BCA">
        <w:rPr>
          <w:rFonts w:ascii="Times New Roman" w:hAnsi="Times New Roman"/>
        </w:rPr>
        <w:t>废机油、废油桶、</w:t>
      </w:r>
      <w:r w:rsidR="00D61B57" w:rsidRPr="00D61B57">
        <w:rPr>
          <w:rFonts w:ascii="Times New Roman" w:hAnsi="Times New Roman" w:hint="eastAsia"/>
        </w:rPr>
        <w:t>含油沾染物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E74A5A" w:rsidRPr="003D4BCA">
        <w:rPr>
          <w:rFonts w:ascii="Times New Roman" w:hAnsi="Times New Roman"/>
        </w:rPr>
        <w:t>废砂石、除尘器集尘收集后回用于生产；</w:t>
      </w:r>
      <w:r w:rsidR="00E066F0" w:rsidRPr="00E066F0">
        <w:rPr>
          <w:rFonts w:ascii="Times New Roman" w:hAnsi="Times New Roman" w:hint="eastAsia"/>
        </w:rPr>
        <w:t>实验室产生的废混凝土碎块，暂时堆放于一般固体废物暂存间内，由专业回收单位回收处置；</w:t>
      </w:r>
      <w:r w:rsidR="00E74A5A" w:rsidRPr="003D4BCA">
        <w:rPr>
          <w:rFonts w:ascii="Times New Roman" w:hAnsi="Times New Roman"/>
        </w:rPr>
        <w:t>废滤袋</w:t>
      </w:r>
      <w:r w:rsidR="00725D8B">
        <w:rPr>
          <w:rFonts w:ascii="Times New Roman" w:hAnsi="Times New Roman" w:hint="eastAsia"/>
        </w:rPr>
        <w:t>、清洗沉</w:t>
      </w:r>
      <w:r w:rsidR="00013FCA">
        <w:rPr>
          <w:rFonts w:ascii="Times New Roman" w:hAnsi="Times New Roman" w:hint="eastAsia"/>
        </w:rPr>
        <w:t>渣</w:t>
      </w:r>
      <w:r w:rsidR="005B1FD4" w:rsidRPr="003D4BCA">
        <w:rPr>
          <w:rFonts w:ascii="Times New Roman" w:hAnsi="Times New Roman"/>
        </w:rPr>
        <w:t>收集后交由物资部门回收利用</w:t>
      </w:r>
      <w:r w:rsidR="00FB2757" w:rsidRPr="003D4BCA">
        <w:rPr>
          <w:rFonts w:ascii="Times New Roman" w:hAnsi="Times New Roman"/>
        </w:rPr>
        <w:t>；</w:t>
      </w:r>
      <w:r w:rsidR="00E74A5A" w:rsidRPr="003D4BCA">
        <w:rPr>
          <w:rFonts w:ascii="Times New Roman" w:hAnsi="Times New Roman"/>
        </w:rPr>
        <w:t>生活垃圾交由城管委清运处置。</w:t>
      </w:r>
    </w:p>
    <w:p w:rsidR="00766BF0" w:rsidRPr="003D4BCA" w:rsidRDefault="00766BF0" w:rsidP="00766BF0">
      <w:pPr>
        <w:spacing w:line="56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、按照相关规定，做好排污口规范化工作，设置规范的采样点，悬挂符合要求的标识牌。</w:t>
      </w:r>
    </w:p>
    <w:p w:rsidR="00777780" w:rsidRDefault="00766BF0" w:rsidP="00766BF0">
      <w:pPr>
        <w:spacing w:line="56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515F09" w:rsidP="00766BF0">
      <w:pPr>
        <w:spacing w:line="560" w:lineRule="exact"/>
        <w:ind w:firstLineChars="200" w:firstLine="640"/>
        <w:textAlignment w:val="baseline"/>
        <w:rPr>
          <w:rFonts w:ascii="Times New Roman" w:hAnsi="Times New Roman"/>
        </w:rPr>
      </w:pPr>
      <w:r>
        <w:rPr>
          <w:rFonts w:ascii="Times New Roman" w:hAnsi="Times New Roman" w:hint="eastAsia"/>
        </w:rPr>
        <w:t>7</w:t>
      </w:r>
      <w:r>
        <w:rPr>
          <w:rFonts w:ascii="Times New Roman" w:hAnsi="Times New Roman" w:hint="eastAsia"/>
        </w:rPr>
        <w:t>、落实报告表提出的监测计划，按照相关规定开展定期监测</w:t>
      </w:r>
      <w:r w:rsidRPr="00515F09">
        <w:rPr>
          <w:rFonts w:ascii="Times New Roman" w:hAnsi="Times New Roman" w:hint="eastAsia"/>
        </w:rPr>
        <w:t>。</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管理制度。项目应按规定标准和程序开展环境保护验收，经验收合格后方可正式投入运营。</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五、若建设项目发生重大变动，需重新报批建设项目的环境影响评价文件。</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lastRenderedPageBreak/>
        <w:t>六、你单位应在启动生产设施或者在实际排污之前按照法律法规要求做好排污许可管理相关工作。</w:t>
      </w:r>
    </w:p>
    <w:p w:rsidR="007C49A0" w:rsidRPr="003D4BCA" w:rsidRDefault="00FB0CE6" w:rsidP="00766BF0">
      <w:pPr>
        <w:pStyle w:val="a5"/>
        <w:spacing w:line="560" w:lineRule="exact"/>
        <w:ind w:firstLineChars="207" w:firstLine="662"/>
        <w:rPr>
          <w:sz w:val="32"/>
          <w:szCs w:val="32"/>
        </w:rPr>
      </w:pPr>
      <w:r w:rsidRPr="003D4BCA">
        <w:rPr>
          <w:kern w:val="2"/>
          <w:sz w:val="32"/>
          <w:szCs w:val="32"/>
        </w:rPr>
        <w:t>七、项目应执行以下排放标准：</w:t>
      </w:r>
    </w:p>
    <w:p w:rsidR="00E2523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00E066F0">
        <w:rPr>
          <w:rFonts w:ascii="Times New Roman" w:hAnsi="Times New Roman" w:hint="eastAsia"/>
        </w:rPr>
        <w:t>3</w:t>
      </w:r>
      <w:r w:rsidR="00E066F0">
        <w:rPr>
          <w:rFonts w:ascii="Times New Roman" w:hAnsi="Times New Roman" w:hint="eastAsia"/>
        </w:rPr>
        <w:t>、</w:t>
      </w:r>
      <w:r w:rsidR="00E066F0">
        <w:rPr>
          <w:rFonts w:ascii="Times New Roman" w:hAnsi="Times New Roman" w:hint="eastAsia"/>
        </w:rPr>
        <w:t>4a</w:t>
      </w:r>
      <w:r w:rsidR="0082494C" w:rsidRPr="003D4BCA">
        <w:rPr>
          <w:rFonts w:ascii="Times New Roman"/>
        </w:rPr>
        <w:t>类；</w:t>
      </w:r>
    </w:p>
    <w:p w:rsidR="0065394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42398D" w:rsidRPr="003D4BCA" w:rsidRDefault="0065394D" w:rsidP="00766BF0">
      <w:pPr>
        <w:pStyle w:val="a5"/>
        <w:spacing w:line="560" w:lineRule="exact"/>
        <w:ind w:firstLineChars="207" w:firstLine="662"/>
        <w:rPr>
          <w:sz w:val="32"/>
          <w:szCs w:val="32"/>
        </w:rPr>
      </w:pPr>
      <w:r w:rsidRPr="003D4BCA">
        <w:rPr>
          <w:sz w:val="32"/>
          <w:szCs w:val="32"/>
        </w:rPr>
        <w:t>4</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65394D" w:rsidP="00766BF0">
      <w:pPr>
        <w:pStyle w:val="a5"/>
        <w:spacing w:line="560" w:lineRule="exact"/>
        <w:ind w:firstLineChars="207" w:firstLine="662"/>
        <w:rPr>
          <w:sz w:val="32"/>
          <w:szCs w:val="32"/>
        </w:rPr>
      </w:pPr>
      <w:r w:rsidRPr="003D4BCA">
        <w:rPr>
          <w:sz w:val="32"/>
          <w:szCs w:val="32"/>
        </w:rPr>
        <w:t>5</w:t>
      </w:r>
      <w:r w:rsidR="007C49A0" w:rsidRPr="003D4BCA">
        <w:rPr>
          <w:sz w:val="32"/>
          <w:szCs w:val="32"/>
        </w:rPr>
        <w:t>、</w:t>
      </w:r>
      <w:r w:rsidR="000D754B" w:rsidRPr="003D4BCA">
        <w:rPr>
          <w:sz w:val="32"/>
          <w:szCs w:val="32"/>
        </w:rPr>
        <w:t>《危险废物收集</w:t>
      </w:r>
      <w:r w:rsidR="00515F09">
        <w:rPr>
          <w:rFonts w:hint="eastAsia"/>
          <w:sz w:val="32"/>
          <w:szCs w:val="32"/>
        </w:rPr>
        <w:t xml:space="preserve"> </w:t>
      </w:r>
      <w:r w:rsidR="000D754B" w:rsidRPr="003D4BCA">
        <w:rPr>
          <w:sz w:val="32"/>
          <w:szCs w:val="32"/>
        </w:rPr>
        <w:t>贮存</w:t>
      </w:r>
      <w:r w:rsidR="00515F09">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65394D" w:rsidP="00766BF0">
      <w:pPr>
        <w:pStyle w:val="a5"/>
        <w:spacing w:line="560" w:lineRule="exact"/>
        <w:ind w:firstLineChars="207" w:firstLine="662"/>
        <w:rPr>
          <w:sz w:val="32"/>
          <w:szCs w:val="32"/>
        </w:rPr>
      </w:pPr>
      <w:r w:rsidRPr="003D4BCA">
        <w:rPr>
          <w:sz w:val="32"/>
          <w:szCs w:val="32"/>
        </w:rPr>
        <w:t>6</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此复</w:t>
      </w:r>
    </w:p>
    <w:p w:rsidR="00BA188D" w:rsidRDefault="00BA188D" w:rsidP="00766BF0">
      <w:pPr>
        <w:pStyle w:val="a5"/>
        <w:spacing w:line="560" w:lineRule="exact"/>
        <w:ind w:firstLineChars="207" w:firstLine="662"/>
        <w:rPr>
          <w:sz w:val="32"/>
          <w:szCs w:val="32"/>
        </w:rPr>
      </w:pPr>
    </w:p>
    <w:p w:rsidR="00766BF0" w:rsidRDefault="00766BF0" w:rsidP="00766BF0">
      <w:pPr>
        <w:pStyle w:val="a5"/>
        <w:spacing w:line="5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E066F0">
        <w:rPr>
          <w:rFonts w:hint="eastAsia"/>
        </w:rPr>
        <w:t>6</w:t>
      </w:r>
      <w:r w:rsidR="007C49A0">
        <w:t>月</w:t>
      </w:r>
      <w:r w:rsidR="008F55D1">
        <w:rPr>
          <w:rFonts w:hint="eastAsia"/>
        </w:rPr>
        <w:t>17</w:t>
      </w:r>
      <w:r w:rsidR="007C49A0">
        <w:t>日</w:t>
      </w:r>
      <w:r w:rsidR="0042398D">
        <w:rPr>
          <w:rFonts w:hint="eastAsia"/>
        </w:rPr>
        <w:t xml:space="preserve">        </w:t>
      </w:r>
    </w:p>
    <w:p w:rsidR="00F06135" w:rsidRDefault="00F06135" w:rsidP="00F06135">
      <w:pPr>
        <w:spacing w:line="520" w:lineRule="exact"/>
        <w:jc w:val="right"/>
      </w:pPr>
    </w:p>
    <w:p w:rsidR="00725D8B" w:rsidRDefault="00725D8B" w:rsidP="00F06135">
      <w:pPr>
        <w:spacing w:line="520" w:lineRule="exact"/>
        <w:jc w:val="right"/>
      </w:pPr>
    </w:p>
    <w:p w:rsidR="00F03C23" w:rsidRDefault="00F03C23" w:rsidP="00F06135">
      <w:pPr>
        <w:spacing w:line="520" w:lineRule="exact"/>
        <w:jc w:val="right"/>
      </w:pPr>
    </w:p>
    <w:p w:rsidR="00F03C23" w:rsidRDefault="00F03C23" w:rsidP="00F06135">
      <w:pPr>
        <w:spacing w:line="520" w:lineRule="exact"/>
        <w:jc w:val="right"/>
      </w:pPr>
    </w:p>
    <w:p w:rsidR="0061619F" w:rsidRDefault="0061619F"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天津市滨海新区行政审批局</w:t>
            </w:r>
          </w:p>
        </w:tc>
        <w:tc>
          <w:tcPr>
            <w:tcW w:w="3890" w:type="dxa"/>
            <w:tcBorders>
              <w:top w:val="single" w:sz="8" w:space="0" w:color="auto"/>
            </w:tcBorders>
          </w:tcPr>
          <w:p w:rsidR="005B2AAF" w:rsidRDefault="005B2AAF" w:rsidP="00E066F0">
            <w:pPr>
              <w:spacing w:line="360" w:lineRule="exact"/>
              <w:ind w:rightChars="100" w:right="320"/>
              <w:jc w:val="right"/>
            </w:pPr>
            <w:r>
              <w:t>20</w:t>
            </w:r>
            <w:r w:rsidR="00E765CB">
              <w:rPr>
                <w:rFonts w:hint="eastAsia"/>
              </w:rPr>
              <w:t>2</w:t>
            </w:r>
            <w:r w:rsidR="00725D8B">
              <w:rPr>
                <w:rFonts w:hint="eastAsia"/>
              </w:rPr>
              <w:t>4</w:t>
            </w:r>
            <w:r>
              <w:t>年</w:t>
            </w:r>
            <w:r w:rsidR="00E066F0">
              <w:rPr>
                <w:rFonts w:hint="eastAsia"/>
              </w:rPr>
              <w:t>6</w:t>
            </w:r>
            <w:r>
              <w:rPr>
                <w:rFonts w:hint="eastAsia"/>
              </w:rPr>
              <w:t>月</w:t>
            </w:r>
            <w:r w:rsidR="008F55D1">
              <w:rPr>
                <w:rFonts w:hint="eastAsia"/>
              </w:rPr>
              <w:t>17</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FB3" w:rsidRDefault="00EC0FB3">
      <w:r>
        <w:separator/>
      </w:r>
    </w:p>
  </w:endnote>
  <w:endnote w:type="continuationSeparator" w:id="1">
    <w:p w:rsidR="00EC0FB3" w:rsidRDefault="00EC0F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172157">
        <w:pPr>
          <w:pStyle w:val="a4"/>
          <w:jc w:val="center"/>
        </w:pPr>
        <w:fldSimple w:instr=" PAGE   \* MERGEFORMAT ">
          <w:r w:rsidR="00B30A55" w:rsidRPr="00B30A55">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FB3" w:rsidRDefault="00EC0FB3">
      <w:r>
        <w:separator/>
      </w:r>
    </w:p>
  </w:footnote>
  <w:footnote w:type="continuationSeparator" w:id="1">
    <w:p w:rsidR="00EC0FB3" w:rsidRDefault="00EC0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7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3FCA"/>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C0953"/>
    <w:rsid w:val="000D45D0"/>
    <w:rsid w:val="000D754B"/>
    <w:rsid w:val="000E069B"/>
    <w:rsid w:val="000E209C"/>
    <w:rsid w:val="000F1C15"/>
    <w:rsid w:val="000F7EEF"/>
    <w:rsid w:val="001040CF"/>
    <w:rsid w:val="001130C0"/>
    <w:rsid w:val="0011736F"/>
    <w:rsid w:val="00126913"/>
    <w:rsid w:val="00127AE7"/>
    <w:rsid w:val="00140289"/>
    <w:rsid w:val="001460BB"/>
    <w:rsid w:val="00154AA1"/>
    <w:rsid w:val="00155A9A"/>
    <w:rsid w:val="001602A8"/>
    <w:rsid w:val="00162464"/>
    <w:rsid w:val="001708D6"/>
    <w:rsid w:val="00172157"/>
    <w:rsid w:val="001815AE"/>
    <w:rsid w:val="00185818"/>
    <w:rsid w:val="0019193B"/>
    <w:rsid w:val="001A21BB"/>
    <w:rsid w:val="001B066E"/>
    <w:rsid w:val="001C0D5B"/>
    <w:rsid w:val="001C5A89"/>
    <w:rsid w:val="001C71C4"/>
    <w:rsid w:val="001D1EA8"/>
    <w:rsid w:val="001D479B"/>
    <w:rsid w:val="001D55C1"/>
    <w:rsid w:val="001E1824"/>
    <w:rsid w:val="001E1A14"/>
    <w:rsid w:val="001E44A6"/>
    <w:rsid w:val="001F3EDC"/>
    <w:rsid w:val="002014D5"/>
    <w:rsid w:val="00203B29"/>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DA6"/>
    <w:rsid w:val="002D545C"/>
    <w:rsid w:val="002D7082"/>
    <w:rsid w:val="002E319B"/>
    <w:rsid w:val="002E401B"/>
    <w:rsid w:val="002E692F"/>
    <w:rsid w:val="002E747F"/>
    <w:rsid w:val="00310B46"/>
    <w:rsid w:val="00317E33"/>
    <w:rsid w:val="00321335"/>
    <w:rsid w:val="003276C0"/>
    <w:rsid w:val="00330A22"/>
    <w:rsid w:val="00331DE5"/>
    <w:rsid w:val="00346E41"/>
    <w:rsid w:val="0035249E"/>
    <w:rsid w:val="0035652F"/>
    <w:rsid w:val="003631B1"/>
    <w:rsid w:val="00370A7F"/>
    <w:rsid w:val="00371D93"/>
    <w:rsid w:val="00373B1A"/>
    <w:rsid w:val="00374E8D"/>
    <w:rsid w:val="00380065"/>
    <w:rsid w:val="00380541"/>
    <w:rsid w:val="00380758"/>
    <w:rsid w:val="003823AC"/>
    <w:rsid w:val="00385DCE"/>
    <w:rsid w:val="00387960"/>
    <w:rsid w:val="00395C48"/>
    <w:rsid w:val="003A0AF9"/>
    <w:rsid w:val="003A1773"/>
    <w:rsid w:val="003A397F"/>
    <w:rsid w:val="003A3EB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4F4813"/>
    <w:rsid w:val="00503728"/>
    <w:rsid w:val="00511124"/>
    <w:rsid w:val="00511904"/>
    <w:rsid w:val="00514D56"/>
    <w:rsid w:val="005154D8"/>
    <w:rsid w:val="00515F09"/>
    <w:rsid w:val="00520063"/>
    <w:rsid w:val="00535942"/>
    <w:rsid w:val="005413E6"/>
    <w:rsid w:val="005452C4"/>
    <w:rsid w:val="00550B0E"/>
    <w:rsid w:val="00552172"/>
    <w:rsid w:val="005537B6"/>
    <w:rsid w:val="005550BB"/>
    <w:rsid w:val="00571193"/>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F1925"/>
    <w:rsid w:val="005F266C"/>
    <w:rsid w:val="005F2674"/>
    <w:rsid w:val="005F28FD"/>
    <w:rsid w:val="005F3FC6"/>
    <w:rsid w:val="005F4F6F"/>
    <w:rsid w:val="005F713B"/>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6894"/>
    <w:rsid w:val="006F52CE"/>
    <w:rsid w:val="006F68B5"/>
    <w:rsid w:val="006F70A3"/>
    <w:rsid w:val="006F7C55"/>
    <w:rsid w:val="006F7C96"/>
    <w:rsid w:val="0070112D"/>
    <w:rsid w:val="007148F8"/>
    <w:rsid w:val="00722B21"/>
    <w:rsid w:val="00723175"/>
    <w:rsid w:val="00723B07"/>
    <w:rsid w:val="00724BD9"/>
    <w:rsid w:val="00725D8B"/>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327C"/>
    <w:rsid w:val="00835BB7"/>
    <w:rsid w:val="00836613"/>
    <w:rsid w:val="0083738C"/>
    <w:rsid w:val="00840B59"/>
    <w:rsid w:val="00841C12"/>
    <w:rsid w:val="00854762"/>
    <w:rsid w:val="008610DF"/>
    <w:rsid w:val="0086128B"/>
    <w:rsid w:val="0086441A"/>
    <w:rsid w:val="0088082E"/>
    <w:rsid w:val="00880ACF"/>
    <w:rsid w:val="0089128F"/>
    <w:rsid w:val="00892986"/>
    <w:rsid w:val="008A1D0A"/>
    <w:rsid w:val="008B26BC"/>
    <w:rsid w:val="008B3585"/>
    <w:rsid w:val="008B5123"/>
    <w:rsid w:val="008B64A3"/>
    <w:rsid w:val="008B7F60"/>
    <w:rsid w:val="008C36C6"/>
    <w:rsid w:val="008D4370"/>
    <w:rsid w:val="008E337A"/>
    <w:rsid w:val="008E7A7C"/>
    <w:rsid w:val="008F55D1"/>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B04"/>
    <w:rsid w:val="00A144E3"/>
    <w:rsid w:val="00A16B2F"/>
    <w:rsid w:val="00A17D40"/>
    <w:rsid w:val="00A212A2"/>
    <w:rsid w:val="00A240F7"/>
    <w:rsid w:val="00A270E7"/>
    <w:rsid w:val="00A373B9"/>
    <w:rsid w:val="00A417E0"/>
    <w:rsid w:val="00A46A05"/>
    <w:rsid w:val="00A47243"/>
    <w:rsid w:val="00A51802"/>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5754"/>
    <w:rsid w:val="00AB6930"/>
    <w:rsid w:val="00AB6CFA"/>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0A55"/>
    <w:rsid w:val="00B31641"/>
    <w:rsid w:val="00B37379"/>
    <w:rsid w:val="00B45E14"/>
    <w:rsid w:val="00B5138A"/>
    <w:rsid w:val="00B56AAE"/>
    <w:rsid w:val="00B57588"/>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17104"/>
    <w:rsid w:val="00C2482D"/>
    <w:rsid w:val="00C24C19"/>
    <w:rsid w:val="00C26759"/>
    <w:rsid w:val="00C3090B"/>
    <w:rsid w:val="00C31FB2"/>
    <w:rsid w:val="00C572DE"/>
    <w:rsid w:val="00C6408A"/>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75EE7"/>
    <w:rsid w:val="00D82482"/>
    <w:rsid w:val="00D924FB"/>
    <w:rsid w:val="00D92D22"/>
    <w:rsid w:val="00D949FB"/>
    <w:rsid w:val="00D950F8"/>
    <w:rsid w:val="00DA00C7"/>
    <w:rsid w:val="00DA0A10"/>
    <w:rsid w:val="00DA21DC"/>
    <w:rsid w:val="00DA353D"/>
    <w:rsid w:val="00DA3FB4"/>
    <w:rsid w:val="00DB4BBF"/>
    <w:rsid w:val="00DB6BDB"/>
    <w:rsid w:val="00DC203A"/>
    <w:rsid w:val="00DC4A11"/>
    <w:rsid w:val="00DD06F8"/>
    <w:rsid w:val="00DD25A3"/>
    <w:rsid w:val="00DE6716"/>
    <w:rsid w:val="00DE780B"/>
    <w:rsid w:val="00DF3823"/>
    <w:rsid w:val="00DF4F33"/>
    <w:rsid w:val="00E01196"/>
    <w:rsid w:val="00E0334F"/>
    <w:rsid w:val="00E066F0"/>
    <w:rsid w:val="00E07241"/>
    <w:rsid w:val="00E163F4"/>
    <w:rsid w:val="00E2178A"/>
    <w:rsid w:val="00E21F11"/>
    <w:rsid w:val="00E22F90"/>
    <w:rsid w:val="00E2523D"/>
    <w:rsid w:val="00E312EA"/>
    <w:rsid w:val="00E4360D"/>
    <w:rsid w:val="00E504D9"/>
    <w:rsid w:val="00E52FD5"/>
    <w:rsid w:val="00E574A1"/>
    <w:rsid w:val="00E63B55"/>
    <w:rsid w:val="00E7111F"/>
    <w:rsid w:val="00E73A6B"/>
    <w:rsid w:val="00E74A5A"/>
    <w:rsid w:val="00E74BCF"/>
    <w:rsid w:val="00E765CB"/>
    <w:rsid w:val="00E76CAF"/>
    <w:rsid w:val="00E805A6"/>
    <w:rsid w:val="00E821A2"/>
    <w:rsid w:val="00E91F55"/>
    <w:rsid w:val="00E9501E"/>
    <w:rsid w:val="00E95586"/>
    <w:rsid w:val="00EA7883"/>
    <w:rsid w:val="00EB5301"/>
    <w:rsid w:val="00EB693B"/>
    <w:rsid w:val="00EB70C1"/>
    <w:rsid w:val="00EC0FB3"/>
    <w:rsid w:val="00EC51BA"/>
    <w:rsid w:val="00EE1F06"/>
    <w:rsid w:val="00EE2771"/>
    <w:rsid w:val="00F03C23"/>
    <w:rsid w:val="00F06135"/>
    <w:rsid w:val="00F142DC"/>
    <w:rsid w:val="00F14DB8"/>
    <w:rsid w:val="00F14DE5"/>
    <w:rsid w:val="00F20059"/>
    <w:rsid w:val="00F2273C"/>
    <w:rsid w:val="00F24AA7"/>
    <w:rsid w:val="00F25E70"/>
    <w:rsid w:val="00F32BA5"/>
    <w:rsid w:val="00F331BC"/>
    <w:rsid w:val="00F33F66"/>
    <w:rsid w:val="00F372F0"/>
    <w:rsid w:val="00F44931"/>
    <w:rsid w:val="00F452D7"/>
    <w:rsid w:val="00F45431"/>
    <w:rsid w:val="00F507A2"/>
    <w:rsid w:val="00F51346"/>
    <w:rsid w:val="00F60B5E"/>
    <w:rsid w:val="00F62653"/>
    <w:rsid w:val="00F74308"/>
    <w:rsid w:val="00F75867"/>
    <w:rsid w:val="00F765B1"/>
    <w:rsid w:val="00F84DA2"/>
    <w:rsid w:val="00F85504"/>
    <w:rsid w:val="00FB0CE6"/>
    <w:rsid w:val="00FB2757"/>
    <w:rsid w:val="00FC28C4"/>
    <w:rsid w:val="00FD223C"/>
    <w:rsid w:val="00FD3A67"/>
    <w:rsid w:val="00FD76F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4</Pages>
  <Words>309</Words>
  <Characters>1766</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13</cp:revision>
  <cp:lastPrinted>2022-09-07T02:50:00Z</cp:lastPrinted>
  <dcterms:created xsi:type="dcterms:W3CDTF">2024-04-15T05:48:00Z</dcterms:created>
  <dcterms:modified xsi:type="dcterms:W3CDTF">2024-06-17T03:31:00Z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