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Default="0069481E">
      <w:pPr>
        <w:spacing w:line="360" w:lineRule="auto"/>
      </w:pPr>
    </w:p>
    <w:p w:rsidR="00B067C2" w:rsidRDefault="00B067C2">
      <w:pPr>
        <w:spacing w:line="360" w:lineRule="auto"/>
      </w:pPr>
    </w:p>
    <w:p w:rsidR="0069481E" w:rsidRDefault="0069481E"/>
    <w:p w:rsidR="0069481E" w:rsidRDefault="0069481E">
      <w:pPr>
        <w:spacing w:line="360" w:lineRule="auto"/>
        <w:jc w:val="center"/>
        <w:rPr>
          <w:rFonts w:ascii="仿宋_GB2312"/>
        </w:rPr>
      </w:pPr>
    </w:p>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511904">
        <w:rPr>
          <w:rFonts w:ascii="Times New Roman" w:hAnsi="Times New Roman" w:hint="eastAsia"/>
          <w:lang w:val="zh-CN"/>
        </w:rPr>
        <w:t>4</w:t>
      </w:r>
      <w:r w:rsidRPr="00BF77C8">
        <w:rPr>
          <w:rFonts w:ascii="Times New Roman" w:hAnsi="Times New Roman" w:hint="eastAsia"/>
          <w:lang w:val="zh-CN"/>
        </w:rPr>
        <w:t>〕</w:t>
      </w:r>
      <w:r w:rsidR="00E84507">
        <w:rPr>
          <w:rFonts w:ascii="Times New Roman" w:hAnsi="Times New Roman" w:hint="eastAsia"/>
          <w:lang w:val="zh-CN"/>
        </w:rPr>
        <w:t>168</w:t>
      </w:r>
      <w:r w:rsidR="00431B4A">
        <w:rPr>
          <w:rFonts w:ascii="Times New Roman" w:hAnsi="Times New Roman" w:hint="eastAsia"/>
          <w:lang w:val="zh-CN"/>
        </w:rPr>
        <w:t>号</w:t>
      </w:r>
      <w:r w:rsidR="008B3585">
        <w:rPr>
          <w:rFonts w:ascii="Times New Roman" w:hAnsi="Times New Roman" w:hint="eastAsia"/>
          <w:lang w:val="zh-CN"/>
        </w:rPr>
        <w:t xml:space="preserve"> </w:t>
      </w:r>
    </w:p>
    <w:p w:rsidR="005D7258" w:rsidRDefault="00A60908" w:rsidP="00756B0A">
      <w:pPr>
        <w:spacing w:line="580" w:lineRule="exact"/>
        <w:jc w:val="center"/>
        <w:rPr>
          <w:lang w:val="zh-CN"/>
        </w:rPr>
      </w:pPr>
      <w:r>
        <w:rPr>
          <w:rFonts w:hint="eastAsia"/>
          <w:lang w:val="zh-CN"/>
        </w:rPr>
        <w:t>（项目代码：</w:t>
      </w:r>
      <w:r w:rsidR="00C15653" w:rsidRPr="00C15653">
        <w:rPr>
          <w:lang w:val="zh-CN"/>
        </w:rPr>
        <w:t>2404-120116-89-01-768019</w:t>
      </w:r>
      <w:r w:rsidRPr="00A60908">
        <w:rPr>
          <w:rFonts w:hint="eastAsia"/>
          <w:lang w:val="zh-CN"/>
        </w:rPr>
        <w:t>）</w:t>
      </w:r>
    </w:p>
    <w:p w:rsidR="00A60908" w:rsidRPr="00766BF0" w:rsidRDefault="00A60908" w:rsidP="00766BF0">
      <w:pPr>
        <w:spacing w:line="400" w:lineRule="exact"/>
        <w:jc w:val="center"/>
        <w:rPr>
          <w:b/>
          <w:color w:val="000000"/>
          <w:sz w:val="21"/>
          <w:szCs w:val="21"/>
        </w:rPr>
      </w:pPr>
    </w:p>
    <w:p w:rsidR="00724D39" w:rsidRDefault="00E504D9" w:rsidP="00E84507">
      <w:pPr>
        <w:pStyle w:val="a5"/>
        <w:spacing w:line="580" w:lineRule="exact"/>
        <w:jc w:val="center"/>
        <w:rPr>
          <w:rFonts w:eastAsia="方正小标宋简体"/>
          <w:color w:val="000000"/>
          <w:sz w:val="44"/>
        </w:rPr>
      </w:pPr>
      <w:r>
        <w:rPr>
          <w:rFonts w:eastAsia="方正小标宋简体" w:hint="eastAsia"/>
          <w:color w:val="000000"/>
          <w:sz w:val="44"/>
        </w:rPr>
        <w:t>关于</w:t>
      </w:r>
      <w:r w:rsidR="00C15653" w:rsidRPr="00C15653">
        <w:rPr>
          <w:rFonts w:eastAsia="方正小标宋简体" w:hint="eastAsia"/>
          <w:color w:val="000000"/>
          <w:sz w:val="44"/>
        </w:rPr>
        <w:t>商品混凝土改扩建项目</w:t>
      </w:r>
    </w:p>
    <w:p w:rsidR="007C49A0" w:rsidRPr="003D4BCA" w:rsidRDefault="007C49A0" w:rsidP="00E84507">
      <w:pPr>
        <w:pStyle w:val="a5"/>
        <w:spacing w:line="580" w:lineRule="exact"/>
        <w:jc w:val="center"/>
        <w:rPr>
          <w:rFonts w:eastAsia="方正小标宋简体"/>
          <w:color w:val="000000"/>
          <w:sz w:val="44"/>
        </w:rPr>
      </w:pPr>
      <w:r w:rsidRPr="003D4BCA">
        <w:rPr>
          <w:rFonts w:eastAsia="方正小标宋简体"/>
          <w:color w:val="000000"/>
          <w:sz w:val="44"/>
        </w:rPr>
        <w:t>环境影响报告表的批复</w:t>
      </w:r>
    </w:p>
    <w:p w:rsidR="007C49A0" w:rsidRPr="003D4BCA" w:rsidRDefault="007C49A0" w:rsidP="00756B0A">
      <w:pPr>
        <w:spacing w:line="580" w:lineRule="exact"/>
        <w:jc w:val="center"/>
        <w:rPr>
          <w:rFonts w:ascii="Times New Roman" w:hAnsi="Times New Roman"/>
          <w:b/>
          <w:color w:val="000000"/>
          <w:sz w:val="44"/>
        </w:rPr>
      </w:pPr>
    </w:p>
    <w:p w:rsidR="007C49A0" w:rsidRPr="003D4BCA" w:rsidRDefault="00C15653" w:rsidP="00766BF0">
      <w:pPr>
        <w:pStyle w:val="a5"/>
        <w:spacing w:line="560" w:lineRule="exact"/>
        <w:rPr>
          <w:sz w:val="32"/>
          <w:szCs w:val="32"/>
        </w:rPr>
      </w:pPr>
      <w:r w:rsidRPr="00C15653">
        <w:rPr>
          <w:rFonts w:hint="eastAsia"/>
          <w:sz w:val="32"/>
          <w:szCs w:val="32"/>
        </w:rPr>
        <w:t>天展（天津）建材有限公司</w:t>
      </w:r>
      <w:r w:rsidR="007C49A0" w:rsidRPr="003D4BCA">
        <w:rPr>
          <w:sz w:val="32"/>
          <w:szCs w:val="32"/>
        </w:rPr>
        <w:t>：</w:t>
      </w:r>
    </w:p>
    <w:p w:rsidR="007C49A0" w:rsidRPr="003D4BCA" w:rsidRDefault="007C49A0" w:rsidP="00766BF0">
      <w:pPr>
        <w:pStyle w:val="a5"/>
        <w:spacing w:line="560" w:lineRule="exact"/>
        <w:ind w:firstLineChars="207" w:firstLine="662"/>
        <w:rPr>
          <w:sz w:val="32"/>
          <w:szCs w:val="32"/>
        </w:rPr>
      </w:pPr>
      <w:r w:rsidRPr="003D4BCA">
        <w:rPr>
          <w:sz w:val="32"/>
          <w:szCs w:val="32"/>
        </w:rPr>
        <w:t>你</w:t>
      </w:r>
      <w:r w:rsidR="007C0570" w:rsidRPr="003D4BCA">
        <w:rPr>
          <w:sz w:val="32"/>
          <w:szCs w:val="32"/>
        </w:rPr>
        <w:t>单位</w:t>
      </w:r>
      <w:r w:rsidRPr="003D4BCA">
        <w:rPr>
          <w:sz w:val="32"/>
          <w:szCs w:val="32"/>
        </w:rPr>
        <w:t>呈报的</w:t>
      </w:r>
      <w:r w:rsidR="000D45D0" w:rsidRPr="003D4BCA">
        <w:rPr>
          <w:sz w:val="32"/>
          <w:szCs w:val="32"/>
        </w:rPr>
        <w:t>《</w:t>
      </w:r>
      <w:r w:rsidR="000A1546">
        <w:rPr>
          <w:rFonts w:hint="eastAsia"/>
          <w:sz w:val="32"/>
          <w:szCs w:val="32"/>
        </w:rPr>
        <w:t>关于报批</w:t>
      </w:r>
      <w:r w:rsidR="000A1546" w:rsidRPr="000A1546">
        <w:rPr>
          <w:rFonts w:hint="eastAsia"/>
          <w:sz w:val="32"/>
          <w:szCs w:val="32"/>
        </w:rPr>
        <w:t>天展（天津）建材有限公司商品混凝土改扩建项目</w:t>
      </w:r>
      <w:r w:rsidR="000D45D0" w:rsidRPr="003D4BCA">
        <w:rPr>
          <w:sz w:val="32"/>
          <w:szCs w:val="32"/>
        </w:rPr>
        <w:t>环境影响报告表的</w:t>
      </w:r>
      <w:r w:rsidR="000A1546">
        <w:rPr>
          <w:rFonts w:hint="eastAsia"/>
          <w:sz w:val="32"/>
          <w:szCs w:val="32"/>
        </w:rPr>
        <w:t>请示</w:t>
      </w:r>
      <w:r w:rsidR="000D45D0" w:rsidRPr="003D4BCA">
        <w:rPr>
          <w:sz w:val="32"/>
          <w:szCs w:val="32"/>
        </w:rPr>
        <w:t>》、</w:t>
      </w:r>
      <w:r w:rsidR="003A1773">
        <w:rPr>
          <w:rFonts w:hint="eastAsia"/>
          <w:sz w:val="32"/>
          <w:szCs w:val="32"/>
        </w:rPr>
        <w:t>天津众峰环保科技</w:t>
      </w:r>
      <w:r w:rsidR="004C167A" w:rsidRPr="003D4BCA">
        <w:rPr>
          <w:sz w:val="32"/>
          <w:szCs w:val="32"/>
        </w:rPr>
        <w:t>有限公司编制的</w:t>
      </w:r>
      <w:r w:rsidRPr="003D4BCA">
        <w:rPr>
          <w:sz w:val="32"/>
          <w:szCs w:val="32"/>
        </w:rPr>
        <w:t>《</w:t>
      </w:r>
      <w:r w:rsidR="000A1546" w:rsidRPr="000A1546">
        <w:rPr>
          <w:rFonts w:hint="eastAsia"/>
          <w:sz w:val="32"/>
          <w:szCs w:val="32"/>
        </w:rPr>
        <w:t>商品混凝土改扩建项目</w:t>
      </w:r>
      <w:r w:rsidRPr="003D4BCA">
        <w:rPr>
          <w:sz w:val="32"/>
          <w:szCs w:val="32"/>
        </w:rPr>
        <w:t>环境影响报告表》及其</w:t>
      </w:r>
      <w:bookmarkStart w:id="0" w:name="_GoBack"/>
      <w:bookmarkEnd w:id="0"/>
      <w:r w:rsidRPr="003D4BCA">
        <w:rPr>
          <w:sz w:val="32"/>
          <w:szCs w:val="32"/>
        </w:rPr>
        <w:t>相关</w:t>
      </w:r>
      <w:r w:rsidR="009D0145" w:rsidRPr="003D4BCA">
        <w:rPr>
          <w:sz w:val="32"/>
          <w:szCs w:val="32"/>
        </w:rPr>
        <w:t>材料</w:t>
      </w:r>
      <w:r w:rsidRPr="003D4BCA">
        <w:rPr>
          <w:sz w:val="32"/>
          <w:szCs w:val="32"/>
        </w:rPr>
        <w:t>收悉。经研究，现批复如下：</w:t>
      </w:r>
    </w:p>
    <w:p w:rsidR="007C49A0" w:rsidRPr="003D4BCA" w:rsidRDefault="007C49A0" w:rsidP="00766BF0">
      <w:pPr>
        <w:pStyle w:val="a5"/>
        <w:spacing w:line="560" w:lineRule="exact"/>
        <w:ind w:firstLineChars="207" w:firstLine="662"/>
        <w:rPr>
          <w:sz w:val="32"/>
          <w:szCs w:val="32"/>
        </w:rPr>
      </w:pPr>
      <w:r w:rsidRPr="003D4BCA">
        <w:rPr>
          <w:sz w:val="32"/>
          <w:szCs w:val="32"/>
        </w:rPr>
        <w:t>一、</w:t>
      </w:r>
      <w:r w:rsidR="00F452D7" w:rsidRPr="003D4BCA">
        <w:rPr>
          <w:sz w:val="32"/>
          <w:szCs w:val="32"/>
        </w:rPr>
        <w:t>你单</w:t>
      </w:r>
      <w:proofErr w:type="gramStart"/>
      <w:r w:rsidR="00F452D7" w:rsidRPr="003D4BCA">
        <w:rPr>
          <w:sz w:val="32"/>
          <w:szCs w:val="32"/>
        </w:rPr>
        <w:t>位</w:t>
      </w:r>
      <w:r w:rsidR="00982258" w:rsidRPr="003D4BCA">
        <w:rPr>
          <w:sz w:val="32"/>
          <w:szCs w:val="32"/>
        </w:rPr>
        <w:t>拟</w:t>
      </w:r>
      <w:proofErr w:type="gramEnd"/>
      <w:r w:rsidR="00982258" w:rsidRPr="003D4BCA">
        <w:rPr>
          <w:sz w:val="32"/>
          <w:szCs w:val="32"/>
        </w:rPr>
        <w:t>于</w:t>
      </w:r>
      <w:r w:rsidR="002D43AF" w:rsidRPr="002D43AF">
        <w:rPr>
          <w:rFonts w:hint="eastAsia"/>
          <w:sz w:val="32"/>
          <w:szCs w:val="32"/>
        </w:rPr>
        <w:t>天津市滨海新区茶</w:t>
      </w:r>
      <w:proofErr w:type="gramStart"/>
      <w:r w:rsidR="002D43AF" w:rsidRPr="002D43AF">
        <w:rPr>
          <w:rFonts w:hint="eastAsia"/>
          <w:sz w:val="32"/>
          <w:szCs w:val="32"/>
        </w:rPr>
        <w:t>淀</w:t>
      </w:r>
      <w:proofErr w:type="gramEnd"/>
      <w:r w:rsidR="002D43AF" w:rsidRPr="002D43AF">
        <w:rPr>
          <w:rFonts w:hint="eastAsia"/>
          <w:sz w:val="32"/>
          <w:szCs w:val="32"/>
        </w:rPr>
        <w:t>街道</w:t>
      </w:r>
      <w:proofErr w:type="gramStart"/>
      <w:r w:rsidR="002D43AF" w:rsidRPr="002D43AF">
        <w:rPr>
          <w:rFonts w:hint="eastAsia"/>
          <w:sz w:val="32"/>
          <w:szCs w:val="32"/>
        </w:rPr>
        <w:t>塘汉快速</w:t>
      </w:r>
      <w:proofErr w:type="gramEnd"/>
      <w:r w:rsidR="002D43AF" w:rsidRPr="002D43AF">
        <w:rPr>
          <w:rFonts w:hint="eastAsia"/>
          <w:sz w:val="32"/>
          <w:szCs w:val="32"/>
        </w:rPr>
        <w:t>路</w:t>
      </w:r>
      <w:r w:rsidR="002D43AF" w:rsidRPr="002D43AF">
        <w:rPr>
          <w:rFonts w:hint="eastAsia"/>
          <w:sz w:val="32"/>
          <w:szCs w:val="32"/>
        </w:rPr>
        <w:t>88</w:t>
      </w:r>
      <w:r w:rsidR="002D43AF" w:rsidRPr="002D43AF">
        <w:rPr>
          <w:rFonts w:hint="eastAsia"/>
          <w:sz w:val="32"/>
          <w:szCs w:val="32"/>
        </w:rPr>
        <w:t>号</w:t>
      </w:r>
      <w:r w:rsidR="00FB0CE6" w:rsidRPr="003D4BCA">
        <w:rPr>
          <w:sz w:val="32"/>
          <w:szCs w:val="32"/>
        </w:rPr>
        <w:t>建设</w:t>
      </w:r>
      <w:r w:rsidR="00FB0CE6" w:rsidRPr="003D4BCA">
        <w:rPr>
          <w:sz w:val="32"/>
          <w:szCs w:val="32"/>
        </w:rPr>
        <w:t>“</w:t>
      </w:r>
      <w:r w:rsidR="000A1546" w:rsidRPr="000A1546">
        <w:rPr>
          <w:rFonts w:hint="eastAsia"/>
          <w:sz w:val="32"/>
          <w:szCs w:val="32"/>
        </w:rPr>
        <w:t>商品混凝土改扩建项目</w:t>
      </w:r>
      <w:r w:rsidR="00FB0CE6" w:rsidRPr="003D4BCA">
        <w:rPr>
          <w:sz w:val="32"/>
          <w:szCs w:val="32"/>
        </w:rPr>
        <w:t>”</w:t>
      </w:r>
      <w:r w:rsidR="00FB0CE6" w:rsidRPr="003D4BCA">
        <w:rPr>
          <w:sz w:val="32"/>
          <w:szCs w:val="32"/>
        </w:rPr>
        <w:t>（以下简称</w:t>
      </w:r>
      <w:r w:rsidR="00FB0CE6" w:rsidRPr="003D4BCA">
        <w:rPr>
          <w:sz w:val="32"/>
          <w:szCs w:val="32"/>
        </w:rPr>
        <w:t>“</w:t>
      </w:r>
      <w:r w:rsidR="00FB0CE6" w:rsidRPr="003D4BCA">
        <w:rPr>
          <w:sz w:val="32"/>
          <w:szCs w:val="32"/>
        </w:rPr>
        <w:t>项目</w:t>
      </w:r>
      <w:r w:rsidR="00FB0CE6" w:rsidRPr="003D4BCA">
        <w:rPr>
          <w:sz w:val="32"/>
          <w:szCs w:val="32"/>
        </w:rPr>
        <w:t>”</w:t>
      </w:r>
      <w:r w:rsidR="00FB0CE6" w:rsidRPr="003D4BCA">
        <w:rPr>
          <w:sz w:val="32"/>
          <w:szCs w:val="32"/>
        </w:rPr>
        <w:t>）。项目主要建设内容为</w:t>
      </w:r>
      <w:r w:rsidR="001C5A89">
        <w:rPr>
          <w:rFonts w:hint="eastAsia"/>
          <w:sz w:val="32"/>
          <w:szCs w:val="32"/>
        </w:rPr>
        <w:t>：</w:t>
      </w:r>
      <w:r w:rsidR="000A1546" w:rsidRPr="000A1546">
        <w:rPr>
          <w:rFonts w:hint="eastAsia"/>
          <w:sz w:val="32"/>
          <w:szCs w:val="32"/>
        </w:rPr>
        <w:t>将现有两条年产预拌混凝土</w:t>
      </w:r>
      <w:r w:rsidR="000A1546" w:rsidRPr="000A1546">
        <w:rPr>
          <w:rFonts w:hint="eastAsia"/>
          <w:sz w:val="32"/>
          <w:szCs w:val="32"/>
        </w:rPr>
        <w:t>30</w:t>
      </w:r>
      <w:r w:rsidR="000A1546" w:rsidRPr="000A1546">
        <w:rPr>
          <w:rFonts w:hint="eastAsia"/>
          <w:sz w:val="32"/>
          <w:szCs w:val="32"/>
        </w:rPr>
        <w:t>万</w:t>
      </w:r>
      <w:r w:rsidR="000A1546" w:rsidRPr="000A1546">
        <w:rPr>
          <w:rFonts w:hint="eastAsia"/>
          <w:sz w:val="32"/>
          <w:szCs w:val="32"/>
        </w:rPr>
        <w:t>m</w:t>
      </w:r>
      <w:r w:rsidR="000A1546" w:rsidRPr="000A1546">
        <w:rPr>
          <w:rFonts w:hint="eastAsia"/>
          <w:sz w:val="32"/>
          <w:szCs w:val="32"/>
          <w:vertAlign w:val="superscript"/>
        </w:rPr>
        <w:t>3</w:t>
      </w:r>
      <w:r w:rsidR="000A1546">
        <w:rPr>
          <w:rFonts w:hint="eastAsia"/>
          <w:sz w:val="32"/>
          <w:szCs w:val="32"/>
        </w:rPr>
        <w:t>老旧</w:t>
      </w:r>
      <w:r w:rsidR="000A1546" w:rsidRPr="000A1546">
        <w:rPr>
          <w:rFonts w:hint="eastAsia"/>
          <w:sz w:val="32"/>
          <w:szCs w:val="32"/>
        </w:rPr>
        <w:t>生产线及其配套设施进行拆除重建，重建后的两条商品混凝土生产线预计生产能力为年产商品混凝土</w:t>
      </w:r>
      <w:r w:rsidR="000A1546" w:rsidRPr="000A1546">
        <w:rPr>
          <w:rFonts w:hint="eastAsia"/>
          <w:sz w:val="32"/>
          <w:szCs w:val="32"/>
        </w:rPr>
        <w:t>40</w:t>
      </w:r>
      <w:r w:rsidR="000A1546" w:rsidRPr="000A1546">
        <w:rPr>
          <w:rFonts w:hint="eastAsia"/>
          <w:sz w:val="32"/>
          <w:szCs w:val="32"/>
        </w:rPr>
        <w:t>万</w:t>
      </w:r>
      <w:r w:rsidR="000A1546" w:rsidRPr="000A1546">
        <w:rPr>
          <w:rFonts w:hint="eastAsia"/>
          <w:sz w:val="32"/>
          <w:szCs w:val="32"/>
        </w:rPr>
        <w:t>m</w:t>
      </w:r>
      <w:r w:rsidR="000A1546" w:rsidRPr="000A1546">
        <w:rPr>
          <w:rFonts w:hint="eastAsia"/>
          <w:sz w:val="32"/>
          <w:szCs w:val="32"/>
          <w:vertAlign w:val="superscript"/>
        </w:rPr>
        <w:t>3</w:t>
      </w:r>
      <w:r w:rsidR="000A1546" w:rsidRPr="000A1546">
        <w:rPr>
          <w:rFonts w:hint="eastAsia"/>
          <w:sz w:val="32"/>
          <w:szCs w:val="32"/>
        </w:rPr>
        <w:t>。</w:t>
      </w:r>
      <w:r w:rsidR="00DA3742" w:rsidRPr="00DA3742">
        <w:rPr>
          <w:rFonts w:hint="eastAsia"/>
          <w:sz w:val="32"/>
          <w:szCs w:val="32"/>
        </w:rPr>
        <w:t>项目建成后原有租赁范围有所变动，现有骨料</w:t>
      </w:r>
      <w:proofErr w:type="gramStart"/>
      <w:r w:rsidR="00DA3742" w:rsidRPr="00DA3742">
        <w:rPr>
          <w:rFonts w:hint="eastAsia"/>
          <w:sz w:val="32"/>
          <w:szCs w:val="32"/>
        </w:rPr>
        <w:t>仓所在</w:t>
      </w:r>
      <w:proofErr w:type="gramEnd"/>
      <w:r w:rsidR="00DA3742" w:rsidRPr="00DA3742">
        <w:rPr>
          <w:rFonts w:hint="eastAsia"/>
          <w:sz w:val="32"/>
          <w:szCs w:val="32"/>
        </w:rPr>
        <w:t>区域将进行退租，新增</w:t>
      </w:r>
      <w:proofErr w:type="gramStart"/>
      <w:r w:rsidR="00DA3742" w:rsidRPr="00DA3742">
        <w:rPr>
          <w:rFonts w:hint="eastAsia"/>
          <w:sz w:val="32"/>
          <w:szCs w:val="32"/>
        </w:rPr>
        <w:t>搅拌楼</w:t>
      </w:r>
      <w:proofErr w:type="gramEnd"/>
      <w:r w:rsidR="00DA3742" w:rsidRPr="00DA3742">
        <w:rPr>
          <w:rFonts w:hint="eastAsia"/>
          <w:sz w:val="32"/>
          <w:szCs w:val="32"/>
        </w:rPr>
        <w:t>东侧作为生产区域，建成后租赁范围内涉及到的现有工程建构筑物将全部进行拆除</w:t>
      </w:r>
      <w:r w:rsidR="00DA3742">
        <w:rPr>
          <w:rFonts w:hint="eastAsia"/>
          <w:sz w:val="32"/>
          <w:szCs w:val="32"/>
        </w:rPr>
        <w:t>并重新布局</w:t>
      </w:r>
      <w:r w:rsidR="00DA3742" w:rsidRPr="00DA3742">
        <w:rPr>
          <w:rFonts w:hint="eastAsia"/>
          <w:sz w:val="32"/>
          <w:szCs w:val="32"/>
        </w:rPr>
        <w:t>，其中</w:t>
      </w:r>
      <w:proofErr w:type="gramStart"/>
      <w:r w:rsidR="00DA3742" w:rsidRPr="00DA3742">
        <w:rPr>
          <w:rFonts w:hint="eastAsia"/>
          <w:sz w:val="32"/>
          <w:szCs w:val="32"/>
        </w:rPr>
        <w:t>搅拌楼</w:t>
      </w:r>
      <w:proofErr w:type="gramEnd"/>
      <w:r w:rsidR="00DA3742" w:rsidRPr="00DA3742">
        <w:rPr>
          <w:rFonts w:hint="eastAsia"/>
          <w:sz w:val="32"/>
          <w:szCs w:val="32"/>
        </w:rPr>
        <w:t>拆除后重建，办公室及实验室拆除</w:t>
      </w:r>
      <w:r w:rsidR="00DA3742" w:rsidRPr="00DA3742">
        <w:rPr>
          <w:rFonts w:hint="eastAsia"/>
          <w:sz w:val="32"/>
          <w:szCs w:val="32"/>
        </w:rPr>
        <w:lastRenderedPageBreak/>
        <w:t>后租赁房东现有建筑物</w:t>
      </w:r>
      <w:r w:rsidR="00DA3742">
        <w:rPr>
          <w:rFonts w:hint="eastAsia"/>
          <w:sz w:val="32"/>
          <w:szCs w:val="32"/>
        </w:rPr>
        <w:t>，</w:t>
      </w:r>
      <w:r w:rsidR="00DA3742" w:rsidRPr="00DA3742">
        <w:rPr>
          <w:rFonts w:hint="eastAsia"/>
          <w:sz w:val="32"/>
          <w:szCs w:val="32"/>
        </w:rPr>
        <w:t>占地面积由</w:t>
      </w:r>
      <w:r w:rsidR="00DA3742" w:rsidRPr="00DA3742">
        <w:rPr>
          <w:rFonts w:hint="eastAsia"/>
          <w:sz w:val="32"/>
          <w:szCs w:val="32"/>
        </w:rPr>
        <w:t>15660m</w:t>
      </w:r>
      <w:r w:rsidR="00DA3742" w:rsidRPr="00DA3742">
        <w:rPr>
          <w:rFonts w:hint="eastAsia"/>
          <w:sz w:val="32"/>
          <w:szCs w:val="32"/>
          <w:vertAlign w:val="superscript"/>
        </w:rPr>
        <w:t>2</w:t>
      </w:r>
      <w:r w:rsidR="00DA3742" w:rsidRPr="00DA3742">
        <w:rPr>
          <w:rFonts w:hint="eastAsia"/>
          <w:sz w:val="32"/>
          <w:szCs w:val="32"/>
        </w:rPr>
        <w:t>变为</w:t>
      </w:r>
      <w:r w:rsidR="00DA3742" w:rsidRPr="00DA3742">
        <w:rPr>
          <w:rFonts w:hint="eastAsia"/>
          <w:sz w:val="32"/>
          <w:szCs w:val="32"/>
        </w:rPr>
        <w:t>10460m</w:t>
      </w:r>
      <w:r w:rsidR="00DA3742" w:rsidRPr="00DA3742">
        <w:rPr>
          <w:rFonts w:hint="eastAsia"/>
          <w:sz w:val="32"/>
          <w:szCs w:val="32"/>
          <w:vertAlign w:val="superscript"/>
        </w:rPr>
        <w:t>2</w:t>
      </w:r>
      <w:r w:rsidR="00DA3742" w:rsidRPr="00DA3742">
        <w:rPr>
          <w:rFonts w:hint="eastAsia"/>
          <w:sz w:val="32"/>
          <w:szCs w:val="32"/>
        </w:rPr>
        <w:t>。</w:t>
      </w:r>
      <w:r w:rsidR="00FB0CE6" w:rsidRPr="003D4BCA">
        <w:rPr>
          <w:sz w:val="32"/>
          <w:szCs w:val="32"/>
        </w:rPr>
        <w:t>项目总投资</w:t>
      </w:r>
      <w:r w:rsidR="002D43AF">
        <w:rPr>
          <w:rFonts w:hint="eastAsia"/>
          <w:sz w:val="32"/>
          <w:szCs w:val="32"/>
        </w:rPr>
        <w:t>10</w:t>
      </w:r>
      <w:r w:rsidR="0005369A" w:rsidRPr="003D4BCA">
        <w:rPr>
          <w:sz w:val="32"/>
          <w:szCs w:val="32"/>
        </w:rPr>
        <w:t>00</w:t>
      </w:r>
      <w:r w:rsidR="00FB0CE6" w:rsidRPr="003D4BCA">
        <w:rPr>
          <w:sz w:val="32"/>
          <w:szCs w:val="32"/>
        </w:rPr>
        <w:t>万元人民币，其中环保投资</w:t>
      </w:r>
      <w:r w:rsidR="00BF083D">
        <w:rPr>
          <w:rFonts w:hint="eastAsia"/>
          <w:sz w:val="32"/>
          <w:szCs w:val="32"/>
        </w:rPr>
        <w:t>8</w:t>
      </w:r>
      <w:r w:rsidR="002D43AF">
        <w:rPr>
          <w:rFonts w:hint="eastAsia"/>
          <w:sz w:val="32"/>
          <w:szCs w:val="32"/>
        </w:rPr>
        <w:t>0</w:t>
      </w:r>
      <w:r w:rsidR="00FB0CE6" w:rsidRPr="003D4BCA">
        <w:rPr>
          <w:sz w:val="32"/>
          <w:szCs w:val="32"/>
        </w:rPr>
        <w:t>万元人民币，约占总投资的</w:t>
      </w:r>
      <w:r w:rsidR="002D43AF">
        <w:rPr>
          <w:rFonts w:hint="eastAsia"/>
          <w:sz w:val="32"/>
          <w:szCs w:val="32"/>
        </w:rPr>
        <w:t>8</w:t>
      </w:r>
      <w:r w:rsidR="00FB0CE6" w:rsidRPr="003D4BCA">
        <w:rPr>
          <w:sz w:val="32"/>
          <w:szCs w:val="32"/>
        </w:rPr>
        <w:t>%</w:t>
      </w:r>
      <w:r w:rsidR="00FB0CE6" w:rsidRPr="003D4BCA">
        <w:rPr>
          <w:sz w:val="32"/>
          <w:szCs w:val="32"/>
        </w:rPr>
        <w:t>，预计于</w:t>
      </w:r>
      <w:r w:rsidR="00FB0CE6" w:rsidRPr="003D4BCA">
        <w:rPr>
          <w:sz w:val="32"/>
          <w:szCs w:val="32"/>
        </w:rPr>
        <w:t>202</w:t>
      </w:r>
      <w:r w:rsidR="002D43AF">
        <w:rPr>
          <w:rFonts w:hint="eastAsia"/>
          <w:sz w:val="32"/>
          <w:szCs w:val="32"/>
        </w:rPr>
        <w:t>5</w:t>
      </w:r>
      <w:r w:rsidR="00FB0CE6" w:rsidRPr="003D4BCA">
        <w:rPr>
          <w:sz w:val="32"/>
          <w:szCs w:val="32"/>
        </w:rPr>
        <w:t>年</w:t>
      </w:r>
      <w:r w:rsidR="000A1546">
        <w:rPr>
          <w:rFonts w:hint="eastAsia"/>
          <w:sz w:val="32"/>
          <w:szCs w:val="32"/>
        </w:rPr>
        <w:t>6</w:t>
      </w:r>
      <w:r w:rsidR="00FB0CE6" w:rsidRPr="003D4BCA">
        <w:rPr>
          <w:sz w:val="32"/>
          <w:szCs w:val="32"/>
        </w:rPr>
        <w:t>月竣工。</w:t>
      </w:r>
    </w:p>
    <w:p w:rsidR="007C49A0" w:rsidRPr="003D4BCA" w:rsidRDefault="007C49A0" w:rsidP="00766BF0">
      <w:pPr>
        <w:pStyle w:val="a5"/>
        <w:spacing w:line="560" w:lineRule="exact"/>
        <w:ind w:firstLineChars="207" w:firstLine="662"/>
        <w:rPr>
          <w:sz w:val="32"/>
          <w:szCs w:val="32"/>
        </w:rPr>
      </w:pPr>
      <w:r w:rsidRPr="003D4BCA">
        <w:rPr>
          <w:sz w:val="32"/>
          <w:szCs w:val="32"/>
        </w:rPr>
        <w:t>20</w:t>
      </w:r>
      <w:r w:rsidR="008B3585" w:rsidRPr="003D4BCA">
        <w:rPr>
          <w:sz w:val="32"/>
          <w:szCs w:val="32"/>
        </w:rPr>
        <w:t>2</w:t>
      </w:r>
      <w:r w:rsidR="00BF083D">
        <w:rPr>
          <w:rFonts w:hint="eastAsia"/>
          <w:sz w:val="32"/>
          <w:szCs w:val="32"/>
        </w:rPr>
        <w:t>4</w:t>
      </w:r>
      <w:r w:rsidRPr="003D4BCA">
        <w:rPr>
          <w:sz w:val="32"/>
          <w:szCs w:val="32"/>
        </w:rPr>
        <w:t>年</w:t>
      </w:r>
      <w:r w:rsidR="000A1546">
        <w:rPr>
          <w:rFonts w:hint="eastAsia"/>
          <w:sz w:val="32"/>
          <w:szCs w:val="32"/>
        </w:rPr>
        <w:t>5</w:t>
      </w:r>
      <w:r w:rsidRPr="003D4BCA">
        <w:rPr>
          <w:sz w:val="32"/>
          <w:szCs w:val="32"/>
        </w:rPr>
        <w:t>月</w:t>
      </w:r>
      <w:r w:rsidR="002D43AF">
        <w:rPr>
          <w:rFonts w:hint="eastAsia"/>
          <w:sz w:val="32"/>
          <w:szCs w:val="32"/>
        </w:rPr>
        <w:t>1</w:t>
      </w:r>
      <w:r w:rsidR="000A1546">
        <w:rPr>
          <w:rFonts w:hint="eastAsia"/>
          <w:sz w:val="32"/>
          <w:szCs w:val="32"/>
        </w:rPr>
        <w:t>7</w:t>
      </w:r>
      <w:r w:rsidRPr="003D4BCA">
        <w:rPr>
          <w:sz w:val="32"/>
          <w:szCs w:val="32"/>
        </w:rPr>
        <w:t>日至</w:t>
      </w:r>
      <w:r w:rsidR="000A1546">
        <w:rPr>
          <w:rFonts w:hint="eastAsia"/>
          <w:sz w:val="32"/>
          <w:szCs w:val="32"/>
        </w:rPr>
        <w:t>5</w:t>
      </w:r>
      <w:r w:rsidRPr="003D4BCA">
        <w:rPr>
          <w:sz w:val="32"/>
          <w:szCs w:val="32"/>
        </w:rPr>
        <w:t>月</w:t>
      </w:r>
      <w:r w:rsidR="000A1546">
        <w:rPr>
          <w:rFonts w:hint="eastAsia"/>
          <w:sz w:val="32"/>
          <w:szCs w:val="32"/>
        </w:rPr>
        <w:t>23</w:t>
      </w:r>
      <w:r w:rsidRPr="003D4BCA">
        <w:rPr>
          <w:sz w:val="32"/>
          <w:szCs w:val="32"/>
        </w:rPr>
        <w:t>日，我局将该项目受理情况进行公示；</w:t>
      </w:r>
      <w:r w:rsidR="00D45A83" w:rsidRPr="00187429">
        <w:rPr>
          <w:rFonts w:hint="eastAsia"/>
          <w:sz w:val="32"/>
          <w:szCs w:val="32"/>
        </w:rPr>
        <w:t>5</w:t>
      </w:r>
      <w:r w:rsidRPr="00187429">
        <w:rPr>
          <w:sz w:val="32"/>
          <w:szCs w:val="32"/>
        </w:rPr>
        <w:t>月</w:t>
      </w:r>
      <w:r w:rsidR="00187429" w:rsidRPr="00187429">
        <w:rPr>
          <w:rFonts w:hint="eastAsia"/>
          <w:sz w:val="32"/>
          <w:szCs w:val="32"/>
        </w:rPr>
        <w:t>28</w:t>
      </w:r>
      <w:r w:rsidRPr="00187429">
        <w:rPr>
          <w:sz w:val="32"/>
          <w:szCs w:val="32"/>
        </w:rPr>
        <w:t>日至</w:t>
      </w:r>
      <w:r w:rsidR="00187429" w:rsidRPr="00187429">
        <w:rPr>
          <w:rFonts w:hint="eastAsia"/>
          <w:sz w:val="32"/>
          <w:szCs w:val="32"/>
        </w:rPr>
        <w:t>6</w:t>
      </w:r>
      <w:r w:rsidRPr="00187429">
        <w:rPr>
          <w:sz w:val="32"/>
          <w:szCs w:val="32"/>
        </w:rPr>
        <w:t>月</w:t>
      </w:r>
      <w:r w:rsidR="00187429" w:rsidRPr="00187429">
        <w:rPr>
          <w:rFonts w:hint="eastAsia"/>
          <w:sz w:val="32"/>
          <w:szCs w:val="32"/>
        </w:rPr>
        <w:t>3</w:t>
      </w:r>
      <w:r w:rsidRPr="00187429">
        <w:rPr>
          <w:sz w:val="32"/>
          <w:szCs w:val="32"/>
        </w:rPr>
        <w:t>日，</w:t>
      </w:r>
      <w:r w:rsidRPr="003D4BCA">
        <w:rPr>
          <w:sz w:val="32"/>
          <w:szCs w:val="32"/>
        </w:rPr>
        <w:t>将该项目拟批复情况进行公示；根据公众反馈意见情况</w:t>
      </w:r>
      <w:r w:rsidR="00FB0CE6" w:rsidRPr="003D4BCA">
        <w:rPr>
          <w:sz w:val="32"/>
          <w:szCs w:val="32"/>
        </w:rPr>
        <w:t>、</w:t>
      </w:r>
      <w:r w:rsidRPr="003D4BCA">
        <w:rPr>
          <w:sz w:val="32"/>
          <w:szCs w:val="32"/>
        </w:rPr>
        <w:t>环</w:t>
      </w:r>
      <w:proofErr w:type="gramStart"/>
      <w:r w:rsidRPr="003D4BCA">
        <w:rPr>
          <w:sz w:val="32"/>
          <w:szCs w:val="32"/>
        </w:rPr>
        <w:t>评报告</w:t>
      </w:r>
      <w:proofErr w:type="gramEnd"/>
      <w:r w:rsidRPr="003D4BCA">
        <w:rPr>
          <w:sz w:val="32"/>
          <w:szCs w:val="32"/>
        </w:rPr>
        <w:t>结论</w:t>
      </w:r>
      <w:r w:rsidR="00FB0CE6" w:rsidRPr="003D4BCA">
        <w:rPr>
          <w:sz w:val="32"/>
          <w:szCs w:val="32"/>
        </w:rPr>
        <w:t>及其专家评审意见</w:t>
      </w:r>
      <w:r w:rsidRPr="003D4BCA">
        <w:rPr>
          <w:sz w:val="32"/>
          <w:szCs w:val="32"/>
        </w:rPr>
        <w:t>，</w:t>
      </w:r>
      <w:r w:rsidR="00BF083D" w:rsidRPr="00BF083D">
        <w:rPr>
          <w:rFonts w:hint="eastAsia"/>
          <w:sz w:val="32"/>
          <w:szCs w:val="32"/>
        </w:rPr>
        <w:t>在严格落实环</w:t>
      </w:r>
      <w:proofErr w:type="gramStart"/>
      <w:r w:rsidR="00BF083D" w:rsidRPr="00BF083D">
        <w:rPr>
          <w:rFonts w:hint="eastAsia"/>
          <w:sz w:val="32"/>
          <w:szCs w:val="32"/>
        </w:rPr>
        <w:t>评报告</w:t>
      </w:r>
      <w:proofErr w:type="gramEnd"/>
      <w:r w:rsidR="00BF083D" w:rsidRPr="00BF083D">
        <w:rPr>
          <w:rFonts w:hint="eastAsia"/>
          <w:sz w:val="32"/>
          <w:szCs w:val="32"/>
        </w:rPr>
        <w:t>所提出的各项污染防治措施、确保各类污染物稳定达标的前提下，</w:t>
      </w:r>
      <w:r w:rsidR="00D45A83">
        <w:rPr>
          <w:rFonts w:hint="eastAsia"/>
          <w:sz w:val="32"/>
          <w:szCs w:val="32"/>
        </w:rPr>
        <w:t>项目</w:t>
      </w:r>
      <w:r w:rsidR="00BF083D" w:rsidRPr="00BF083D">
        <w:rPr>
          <w:rFonts w:hint="eastAsia"/>
          <w:sz w:val="32"/>
          <w:szCs w:val="32"/>
        </w:rPr>
        <w:t>具备环境可行性。</w:t>
      </w:r>
    </w:p>
    <w:p w:rsidR="00FB0CE6" w:rsidRPr="003D4BCA" w:rsidRDefault="00FB0CE6" w:rsidP="00766BF0">
      <w:pPr>
        <w:pStyle w:val="a5"/>
        <w:spacing w:line="560" w:lineRule="exact"/>
        <w:ind w:firstLineChars="207" w:firstLine="662"/>
        <w:rPr>
          <w:sz w:val="32"/>
          <w:szCs w:val="32"/>
        </w:rPr>
      </w:pPr>
      <w:r w:rsidRPr="003D4BCA">
        <w:rPr>
          <w:sz w:val="32"/>
          <w:szCs w:val="32"/>
        </w:rPr>
        <w:t>二、项目建设期间，你单位应重点做好以下工作：</w:t>
      </w:r>
    </w:p>
    <w:p w:rsidR="00FB0CE6" w:rsidRPr="003D4BCA" w:rsidRDefault="006C1333" w:rsidP="00766BF0">
      <w:pPr>
        <w:pStyle w:val="a5"/>
        <w:spacing w:line="560" w:lineRule="exact"/>
        <w:ind w:firstLineChars="207" w:firstLine="662"/>
        <w:rPr>
          <w:sz w:val="32"/>
          <w:szCs w:val="32"/>
        </w:rPr>
      </w:pPr>
      <w:r w:rsidRPr="003D4BCA">
        <w:rPr>
          <w:sz w:val="32"/>
          <w:szCs w:val="32"/>
        </w:rPr>
        <w:t>严格贯彻《天津市大气污染</w:t>
      </w:r>
      <w:r w:rsidR="00FB0CE6" w:rsidRPr="003D4BCA">
        <w:rPr>
          <w:sz w:val="32"/>
          <w:szCs w:val="32"/>
        </w:rPr>
        <w:t>防治条例》、《天津市建设工程文明施工管理规定》、《天津市环境噪声污染防治管理办法》等环保法规，落实对施工扬尘、噪声等的各项污染防治措施；施工场地固体垃圾应及时清运；废水妥善处置。</w:t>
      </w:r>
    </w:p>
    <w:p w:rsidR="004B1790" w:rsidRPr="003D4BCA" w:rsidRDefault="00FB0CE6" w:rsidP="00766BF0">
      <w:pPr>
        <w:pStyle w:val="a5"/>
        <w:spacing w:line="560" w:lineRule="exact"/>
        <w:ind w:firstLineChars="207" w:firstLine="662"/>
        <w:rPr>
          <w:sz w:val="32"/>
          <w:szCs w:val="32"/>
        </w:rPr>
      </w:pPr>
      <w:r w:rsidRPr="003D4BCA">
        <w:rPr>
          <w:sz w:val="32"/>
          <w:szCs w:val="32"/>
        </w:rPr>
        <w:t>三、项目运营过程中，你单位应重点做好以下工作：</w:t>
      </w:r>
    </w:p>
    <w:p w:rsidR="005B1FD4" w:rsidRPr="003D4BCA" w:rsidRDefault="005B1FD4" w:rsidP="00766BF0">
      <w:pPr>
        <w:spacing w:line="560" w:lineRule="exact"/>
        <w:ind w:firstLineChars="200" w:firstLine="640"/>
        <w:textAlignment w:val="baseline"/>
        <w:rPr>
          <w:rFonts w:ascii="Times New Roman" w:hAnsi="Times New Roman"/>
          <w:color w:val="FF0000"/>
        </w:rPr>
      </w:pPr>
      <w:r w:rsidRPr="003D4BCA">
        <w:rPr>
          <w:rFonts w:ascii="Times New Roman" w:hAnsi="Times New Roman"/>
        </w:rPr>
        <w:t>1</w:t>
      </w:r>
      <w:r w:rsidRPr="003D4BCA">
        <w:rPr>
          <w:rFonts w:ascii="Times New Roman" w:hAnsi="Times New Roman"/>
        </w:rPr>
        <w:t>、</w:t>
      </w:r>
      <w:r w:rsidR="00550B0E" w:rsidRPr="003D4BCA">
        <w:rPr>
          <w:rFonts w:ascii="Times New Roman" w:hAnsi="Times New Roman"/>
        </w:rPr>
        <w:t>本项目</w:t>
      </w:r>
      <w:r w:rsidR="00EB693B" w:rsidRPr="00EB693B">
        <w:rPr>
          <w:rFonts w:ascii="Times New Roman" w:hAnsi="Times New Roman" w:hint="eastAsia"/>
        </w:rPr>
        <w:t>骨料库为封闭设置，内设自动喷淋管，用于砂石料卸料过程降尘</w:t>
      </w:r>
      <w:r w:rsidR="00EB693B">
        <w:rPr>
          <w:rFonts w:ascii="Times New Roman" w:hAnsi="Times New Roman" w:hint="eastAsia"/>
        </w:rPr>
        <w:t>，</w:t>
      </w:r>
      <w:r w:rsidR="00EB693B" w:rsidRPr="00EB693B">
        <w:rPr>
          <w:rFonts w:ascii="Times New Roman" w:hAnsi="Times New Roman" w:hint="eastAsia"/>
        </w:rPr>
        <w:t>骨料皮带传送过程全程封闭</w:t>
      </w:r>
      <w:r w:rsidR="00E52FD5" w:rsidRPr="003D4BCA">
        <w:rPr>
          <w:rFonts w:ascii="Times New Roman" w:hAnsi="Times New Roman"/>
        </w:rPr>
        <w:t>。</w:t>
      </w:r>
      <w:r w:rsidR="00EB693B" w:rsidRPr="000A48AF">
        <w:rPr>
          <w:rFonts w:ascii="Times New Roman" w:hAnsi="Times New Roman" w:hint="eastAsia"/>
        </w:rPr>
        <w:t>水泥、矿粉、粉煤灰、膨胀剂</w:t>
      </w:r>
      <w:r w:rsidR="00DD06F8" w:rsidRPr="000A48AF">
        <w:rPr>
          <w:rFonts w:ascii="Times New Roman" w:hAnsi="Times New Roman" w:hint="eastAsia"/>
        </w:rPr>
        <w:t>均采用专用密封罐车运输，由罐车自备的吹送系统将其输送至全封闭筒仓内，</w:t>
      </w:r>
      <w:r w:rsidR="00E52FD5" w:rsidRPr="00EB693B">
        <w:rPr>
          <w:rFonts w:ascii="Times New Roman" w:hAnsi="Times New Roman"/>
        </w:rPr>
        <w:t>运输车辆道路扬尘通过定期洒水及对车辆清洗降尘。</w:t>
      </w:r>
      <w:r w:rsidR="000A48AF">
        <w:rPr>
          <w:rFonts w:ascii="Times New Roman" w:hAnsi="Times New Roman" w:hint="eastAsia"/>
        </w:rPr>
        <w:t>项目</w:t>
      </w:r>
      <w:r w:rsidR="00C70905">
        <w:rPr>
          <w:rFonts w:ascii="Times New Roman" w:hAnsi="Times New Roman" w:hint="eastAsia"/>
        </w:rPr>
        <w:t>两条生产线</w:t>
      </w:r>
      <w:r w:rsidR="000A48AF" w:rsidRPr="000A48AF">
        <w:rPr>
          <w:rFonts w:ascii="Times New Roman" w:hAnsi="Times New Roman" w:hint="eastAsia"/>
        </w:rPr>
        <w:t>配套的筒仓</w:t>
      </w:r>
      <w:r w:rsidR="00EB693B" w:rsidRPr="00EB693B">
        <w:rPr>
          <w:rFonts w:ascii="Times New Roman" w:hAnsi="Times New Roman" w:hint="eastAsia"/>
        </w:rPr>
        <w:t>均设置有</w:t>
      </w:r>
      <w:proofErr w:type="gramStart"/>
      <w:r w:rsidR="00EB693B" w:rsidRPr="00EB693B">
        <w:rPr>
          <w:rFonts w:ascii="Times New Roman" w:hAnsi="Times New Roman" w:hint="eastAsia"/>
        </w:rPr>
        <w:t>仓顶</w:t>
      </w:r>
      <w:proofErr w:type="gramEnd"/>
      <w:r w:rsidR="00EB693B" w:rsidRPr="00EB693B">
        <w:rPr>
          <w:rFonts w:ascii="Times New Roman" w:hAnsi="Times New Roman" w:hint="eastAsia"/>
        </w:rPr>
        <w:t>袋式除尘器，处理后废气分别汇入</w:t>
      </w:r>
      <w:r w:rsidR="00EB693B" w:rsidRPr="00EB693B">
        <w:rPr>
          <w:rFonts w:ascii="Times New Roman" w:hAnsi="Times New Roman" w:hint="eastAsia"/>
        </w:rPr>
        <w:t>1#</w:t>
      </w:r>
      <w:r w:rsidR="00EB693B" w:rsidRPr="00EB693B">
        <w:rPr>
          <w:rFonts w:ascii="Times New Roman" w:hAnsi="Times New Roman" w:hint="eastAsia"/>
        </w:rPr>
        <w:t>、</w:t>
      </w:r>
      <w:r w:rsidR="00EB693B" w:rsidRPr="00EB693B">
        <w:rPr>
          <w:rFonts w:ascii="Times New Roman" w:hAnsi="Times New Roman" w:hint="eastAsia"/>
        </w:rPr>
        <w:t>2#</w:t>
      </w:r>
      <w:r w:rsidR="00EB693B" w:rsidRPr="00EB693B">
        <w:rPr>
          <w:rFonts w:ascii="Times New Roman" w:hAnsi="Times New Roman" w:hint="eastAsia"/>
        </w:rPr>
        <w:t>地上袋式除尘器进行进一步处理，尾气分别经</w:t>
      </w:r>
      <w:r w:rsidR="00EB693B" w:rsidRPr="00EB693B">
        <w:rPr>
          <w:rFonts w:ascii="Times New Roman" w:hAnsi="Times New Roman" w:hint="eastAsia"/>
        </w:rPr>
        <w:t>33m</w:t>
      </w:r>
      <w:r w:rsidR="00EB693B" w:rsidRPr="00EB693B">
        <w:rPr>
          <w:rFonts w:ascii="Times New Roman" w:hAnsi="Times New Roman" w:hint="eastAsia"/>
        </w:rPr>
        <w:t>高排气筒</w:t>
      </w:r>
      <w:r w:rsidR="00EB693B" w:rsidRPr="00EB693B">
        <w:rPr>
          <w:rFonts w:ascii="Times New Roman" w:hAnsi="Times New Roman" w:hint="eastAsia"/>
        </w:rPr>
        <w:t>P1</w:t>
      </w:r>
      <w:r w:rsidR="00EB693B" w:rsidRPr="00EB693B">
        <w:rPr>
          <w:rFonts w:ascii="Times New Roman" w:hAnsi="Times New Roman" w:hint="eastAsia"/>
        </w:rPr>
        <w:t>、</w:t>
      </w:r>
      <w:r w:rsidR="00EB693B" w:rsidRPr="00EB693B">
        <w:rPr>
          <w:rFonts w:ascii="Times New Roman" w:hAnsi="Times New Roman" w:hint="eastAsia"/>
        </w:rPr>
        <w:t>P2</w:t>
      </w:r>
      <w:r w:rsidR="00EB693B" w:rsidRPr="00EB693B">
        <w:rPr>
          <w:rFonts w:ascii="Times New Roman" w:hAnsi="Times New Roman" w:hint="eastAsia"/>
        </w:rPr>
        <w:t>有组织</w:t>
      </w:r>
      <w:r w:rsidR="00EB693B">
        <w:rPr>
          <w:rFonts w:ascii="Times New Roman" w:hAnsi="Times New Roman" w:hint="eastAsia"/>
        </w:rPr>
        <w:t>达标</w:t>
      </w:r>
      <w:r w:rsidR="00EB693B" w:rsidRPr="00EB693B">
        <w:rPr>
          <w:rFonts w:ascii="Times New Roman" w:hAnsi="Times New Roman" w:hint="eastAsia"/>
        </w:rPr>
        <w:t>排放</w:t>
      </w:r>
      <w:r w:rsidR="00E52FD5" w:rsidRPr="003D4BCA">
        <w:rPr>
          <w:rFonts w:ascii="Times New Roman" w:hAnsi="Times New Roman"/>
        </w:rPr>
        <w:t>；</w:t>
      </w:r>
      <w:r w:rsidR="000A48AF" w:rsidRPr="000A48AF">
        <w:rPr>
          <w:rFonts w:ascii="Times New Roman" w:hAnsi="Times New Roman" w:hint="eastAsia"/>
        </w:rPr>
        <w:t>粉料计量、骨料及粉料投料、搅拌工序产生的粉尘</w:t>
      </w:r>
      <w:r w:rsidR="00EB693B" w:rsidRPr="00EB693B">
        <w:rPr>
          <w:rFonts w:ascii="Times New Roman" w:hAnsi="Times New Roman" w:hint="eastAsia"/>
        </w:rPr>
        <w:t>经计量仓呼吸口及搅拌机呼吸口</w:t>
      </w:r>
      <w:r w:rsidR="000A48AF" w:rsidRPr="000A48AF">
        <w:rPr>
          <w:rFonts w:ascii="Times New Roman" w:hAnsi="Times New Roman" w:hint="eastAsia"/>
        </w:rPr>
        <w:t>引至对应生产线</w:t>
      </w:r>
      <w:r w:rsidR="000A48AF" w:rsidRPr="000A48AF">
        <w:rPr>
          <w:rFonts w:ascii="Times New Roman" w:hAnsi="Times New Roman" w:hint="eastAsia"/>
        </w:rPr>
        <w:t>1#</w:t>
      </w:r>
      <w:r w:rsidR="000A48AF" w:rsidRPr="000A48AF">
        <w:rPr>
          <w:rFonts w:ascii="Times New Roman" w:hAnsi="Times New Roman" w:hint="eastAsia"/>
        </w:rPr>
        <w:t>、</w:t>
      </w:r>
      <w:r w:rsidR="000A48AF" w:rsidRPr="000A48AF">
        <w:rPr>
          <w:rFonts w:ascii="Times New Roman" w:hAnsi="Times New Roman" w:hint="eastAsia"/>
        </w:rPr>
        <w:t>2#</w:t>
      </w:r>
      <w:r w:rsidR="000A48AF" w:rsidRPr="000A48AF">
        <w:rPr>
          <w:rFonts w:ascii="Times New Roman" w:hAnsi="Times New Roman" w:hint="eastAsia"/>
        </w:rPr>
        <w:t>地上布袋除尘器净化处置后</w:t>
      </w:r>
      <w:r w:rsidR="00EB693B" w:rsidRPr="00EB693B">
        <w:rPr>
          <w:rFonts w:ascii="Times New Roman" w:hAnsi="Times New Roman" w:hint="eastAsia"/>
        </w:rPr>
        <w:t>经</w:t>
      </w:r>
      <w:r w:rsidR="00EB693B" w:rsidRPr="00EB693B">
        <w:rPr>
          <w:rFonts w:ascii="Times New Roman" w:hAnsi="Times New Roman" w:hint="eastAsia"/>
        </w:rPr>
        <w:t>33m</w:t>
      </w:r>
      <w:r w:rsidR="00EB693B" w:rsidRPr="00EB693B">
        <w:rPr>
          <w:rFonts w:ascii="Times New Roman" w:hAnsi="Times New Roman" w:hint="eastAsia"/>
        </w:rPr>
        <w:t>高排气筒</w:t>
      </w:r>
      <w:r w:rsidR="00EB693B" w:rsidRPr="00EB693B">
        <w:rPr>
          <w:rFonts w:ascii="Times New Roman" w:hAnsi="Times New Roman" w:hint="eastAsia"/>
        </w:rPr>
        <w:t>P1</w:t>
      </w:r>
      <w:r w:rsidR="00EB693B" w:rsidRPr="00EB693B">
        <w:rPr>
          <w:rFonts w:ascii="Times New Roman" w:hAnsi="Times New Roman" w:hint="eastAsia"/>
        </w:rPr>
        <w:t>、</w:t>
      </w:r>
      <w:r w:rsidR="00EB693B" w:rsidRPr="00EB693B">
        <w:rPr>
          <w:rFonts w:ascii="Times New Roman" w:hAnsi="Times New Roman" w:hint="eastAsia"/>
        </w:rPr>
        <w:t>P2</w:t>
      </w:r>
      <w:r w:rsidR="00EB693B" w:rsidRPr="00EB693B">
        <w:rPr>
          <w:rFonts w:ascii="Times New Roman" w:hAnsi="Times New Roman" w:hint="eastAsia"/>
        </w:rPr>
        <w:t>有组织达标排放。</w:t>
      </w:r>
      <w:r w:rsidR="00E74A5A" w:rsidRPr="003D4BCA">
        <w:rPr>
          <w:rFonts w:ascii="Times New Roman"/>
        </w:rPr>
        <w:t>项目应采取有效措施降低废气</w:t>
      </w:r>
      <w:r w:rsidR="00E74A5A" w:rsidRPr="003D4BCA">
        <w:rPr>
          <w:rFonts w:ascii="Times New Roman"/>
        </w:rPr>
        <w:lastRenderedPageBreak/>
        <w:t>无组织排放，确保颗粒物浓度</w:t>
      </w:r>
      <w:r w:rsidR="00140289">
        <w:rPr>
          <w:rFonts w:ascii="Times New Roman" w:hint="eastAsia"/>
        </w:rPr>
        <w:t>厂</w:t>
      </w:r>
      <w:r w:rsidR="00E74A5A" w:rsidRPr="003D4BCA">
        <w:rPr>
          <w:rFonts w:ascii="Times New Roman"/>
        </w:rPr>
        <w:t>界达标。</w:t>
      </w:r>
    </w:p>
    <w:p w:rsidR="00550B0E" w:rsidRPr="003D4BCA" w:rsidRDefault="00550B0E" w:rsidP="00766BF0">
      <w:pPr>
        <w:spacing w:line="560" w:lineRule="exact"/>
        <w:ind w:firstLineChars="200" w:firstLine="640"/>
        <w:textAlignment w:val="baseline"/>
        <w:rPr>
          <w:rFonts w:ascii="Times New Roman" w:hAnsi="Times New Roman"/>
        </w:rPr>
      </w:pPr>
      <w:r w:rsidRPr="003D4BCA">
        <w:rPr>
          <w:rFonts w:ascii="Times New Roman" w:hAnsi="Times New Roman"/>
        </w:rPr>
        <w:t>2</w:t>
      </w:r>
      <w:r w:rsidRPr="003D4BCA">
        <w:rPr>
          <w:rFonts w:ascii="Times New Roman" w:hAnsi="Times New Roman"/>
        </w:rPr>
        <w:t>、本项目</w:t>
      </w:r>
      <w:r w:rsidR="00C70905">
        <w:rPr>
          <w:rFonts w:ascii="Times New Roman" w:hAnsi="Times New Roman" w:hint="eastAsia"/>
        </w:rPr>
        <w:t>车辆冲洗废水经循环沉淀池循环利用，不外排；搅拌机及罐车清洗</w:t>
      </w:r>
      <w:r w:rsidR="000A48AF" w:rsidRPr="000A48AF">
        <w:rPr>
          <w:rFonts w:ascii="Times New Roman" w:hAnsi="Times New Roman" w:hint="eastAsia"/>
        </w:rPr>
        <w:t>水</w:t>
      </w:r>
      <w:r w:rsidR="00C70905">
        <w:rPr>
          <w:rFonts w:ascii="Times New Roman" w:hAnsi="Times New Roman" w:hint="eastAsia"/>
        </w:rPr>
        <w:t>、实验设备</w:t>
      </w:r>
      <w:proofErr w:type="gramStart"/>
      <w:r w:rsidR="00C70905">
        <w:rPr>
          <w:rFonts w:ascii="Times New Roman" w:hAnsi="Times New Roman" w:hint="eastAsia"/>
        </w:rPr>
        <w:t>清洗水</w:t>
      </w:r>
      <w:proofErr w:type="gramEnd"/>
      <w:r w:rsidR="000A48AF" w:rsidRPr="000A48AF">
        <w:rPr>
          <w:rFonts w:ascii="Times New Roman" w:hAnsi="Times New Roman" w:hint="eastAsia"/>
        </w:rPr>
        <w:t>经砂石分离机、三级沉淀池处理后回用于生产，不外排</w:t>
      </w:r>
      <w:r w:rsidRPr="003D4BCA">
        <w:rPr>
          <w:rFonts w:ascii="Times New Roman" w:hAnsi="Times New Roman"/>
        </w:rPr>
        <w:t>；职工生活污水定期清掏。</w:t>
      </w:r>
    </w:p>
    <w:p w:rsidR="005B1FD4" w:rsidRPr="003D4BCA" w:rsidRDefault="00550B0E" w:rsidP="00766BF0">
      <w:pPr>
        <w:spacing w:line="560" w:lineRule="exact"/>
        <w:ind w:firstLineChars="200" w:firstLine="640"/>
        <w:textAlignment w:val="baseline"/>
        <w:rPr>
          <w:rFonts w:ascii="Times New Roman" w:hAnsi="Times New Roman"/>
        </w:rPr>
      </w:pPr>
      <w:r w:rsidRPr="003D4BCA">
        <w:rPr>
          <w:rFonts w:ascii="Times New Roman" w:hAnsi="Times New Roman"/>
        </w:rPr>
        <w:t>3</w:t>
      </w:r>
      <w:r w:rsidR="005B1FD4" w:rsidRPr="0023235C">
        <w:rPr>
          <w:rFonts w:ascii="Times New Roman" w:hAnsi="Times New Roman"/>
        </w:rPr>
        <w:t>、</w:t>
      </w:r>
      <w:r w:rsidR="00F03C23" w:rsidRPr="0023235C">
        <w:rPr>
          <w:rFonts w:ascii="Times New Roman" w:hAnsi="Times New Roman" w:hint="eastAsia"/>
        </w:rPr>
        <w:t>需加强日常管理，合理布局，选用低噪声设备，对</w:t>
      </w:r>
      <w:proofErr w:type="gramStart"/>
      <w:r w:rsidR="00F03C23" w:rsidRPr="0023235C">
        <w:rPr>
          <w:rFonts w:ascii="Times New Roman" w:hAnsi="Times New Roman" w:hint="eastAsia"/>
        </w:rPr>
        <w:t>产噪设备</w:t>
      </w:r>
      <w:proofErr w:type="gramEnd"/>
      <w:r w:rsidR="00F03C23" w:rsidRPr="0023235C">
        <w:rPr>
          <w:rFonts w:ascii="Times New Roman" w:hAnsi="Times New Roman" w:hint="eastAsia"/>
        </w:rPr>
        <w:t>实施减振、消声、隔声等措施，加强对运输车辆的维修和保养，采取合理降噪装置，确保厂界噪声达标。</w:t>
      </w:r>
    </w:p>
    <w:p w:rsidR="005B1FD4" w:rsidRDefault="00550B0E" w:rsidP="00766BF0">
      <w:pPr>
        <w:spacing w:line="560" w:lineRule="exact"/>
        <w:ind w:firstLineChars="200" w:firstLine="640"/>
        <w:textAlignment w:val="baseline"/>
        <w:rPr>
          <w:rFonts w:ascii="Times New Roman" w:hAnsi="Times New Roman"/>
        </w:rPr>
      </w:pPr>
      <w:r w:rsidRPr="003D4BCA">
        <w:rPr>
          <w:rFonts w:ascii="Times New Roman" w:hAnsi="Times New Roman"/>
        </w:rPr>
        <w:t>4</w:t>
      </w:r>
      <w:r w:rsidR="005B1FD4" w:rsidRPr="003D4BCA">
        <w:rPr>
          <w:rFonts w:ascii="Times New Roman" w:hAnsi="Times New Roman"/>
        </w:rPr>
        <w:t>、做好各类固体废物的收集、贮存、运输和处置，做到资源化、减量化、无害化。项目</w:t>
      </w:r>
      <w:r w:rsidR="00E74A5A" w:rsidRPr="003D4BCA">
        <w:rPr>
          <w:rFonts w:ascii="Times New Roman" w:hAnsi="Times New Roman"/>
        </w:rPr>
        <w:t>废机油、废油桶、</w:t>
      </w:r>
      <w:r w:rsidR="00D61B57" w:rsidRPr="00D61B57">
        <w:rPr>
          <w:rFonts w:ascii="Times New Roman" w:hAnsi="Times New Roman" w:hint="eastAsia"/>
        </w:rPr>
        <w:t>含油沾染物</w:t>
      </w:r>
      <w:r w:rsidR="005B1FD4" w:rsidRPr="003D4BCA">
        <w:rPr>
          <w:rFonts w:ascii="Times New Roman" w:hAnsi="Times New Roman"/>
        </w:rPr>
        <w:t>等危险废物交由有资质的单位进行处理处置；以上危险废物需按照《危险废物收集</w:t>
      </w:r>
      <w:r w:rsidR="005B1FD4" w:rsidRPr="003D4BCA">
        <w:rPr>
          <w:rFonts w:ascii="Times New Roman" w:hAnsi="Times New Roman"/>
        </w:rPr>
        <w:t xml:space="preserve"> </w:t>
      </w:r>
      <w:r w:rsidR="005B1FD4" w:rsidRPr="003D4BCA">
        <w:rPr>
          <w:rFonts w:ascii="Times New Roman" w:hAnsi="Times New Roman"/>
        </w:rPr>
        <w:t>贮存</w:t>
      </w:r>
      <w:r w:rsidR="00515F09">
        <w:rPr>
          <w:rFonts w:ascii="Times New Roman" w:hAnsi="Times New Roman" w:hint="eastAsia"/>
        </w:rPr>
        <w:t xml:space="preserve"> </w:t>
      </w:r>
      <w:r w:rsidR="005B1FD4" w:rsidRPr="003D4BCA">
        <w:rPr>
          <w:rFonts w:ascii="Times New Roman" w:hAnsi="Times New Roman"/>
        </w:rPr>
        <w:t>运输技术规范》（</w:t>
      </w:r>
      <w:r w:rsidR="005B1FD4" w:rsidRPr="003D4BCA">
        <w:rPr>
          <w:rFonts w:ascii="Times New Roman" w:hAnsi="Times New Roman"/>
        </w:rPr>
        <w:t>HJ2025-2012</w:t>
      </w:r>
      <w:r w:rsidR="005B1FD4" w:rsidRPr="003D4BCA">
        <w:rPr>
          <w:rFonts w:ascii="Times New Roman" w:hAnsi="Times New Roman"/>
        </w:rPr>
        <w:t>）进行收集、贮存及运输；危险废物暂存库应按照《危险废物贮存污染控制标准》（</w:t>
      </w:r>
      <w:r w:rsidR="005B1FD4" w:rsidRPr="003D4BCA">
        <w:rPr>
          <w:rFonts w:ascii="Times New Roman" w:hAnsi="Times New Roman"/>
        </w:rPr>
        <w:t>GB18597-20</w:t>
      </w:r>
      <w:r w:rsidR="00F06135">
        <w:rPr>
          <w:rFonts w:ascii="Times New Roman" w:hAnsi="Times New Roman" w:hint="eastAsia"/>
        </w:rPr>
        <w:t>23</w:t>
      </w:r>
      <w:r w:rsidR="005B1FD4" w:rsidRPr="003D4BCA">
        <w:rPr>
          <w:rFonts w:ascii="Times New Roman" w:hAnsi="Times New Roman"/>
        </w:rPr>
        <w:t>）进行</w:t>
      </w:r>
      <w:r w:rsidR="00331DE5" w:rsidRPr="003D4BCA">
        <w:rPr>
          <w:rFonts w:ascii="Times New Roman" w:hAnsi="Times New Roman"/>
        </w:rPr>
        <w:t>管理。</w:t>
      </w:r>
      <w:r w:rsidR="00E74A5A" w:rsidRPr="003D4BCA">
        <w:rPr>
          <w:rFonts w:ascii="Times New Roman" w:hAnsi="Times New Roman"/>
        </w:rPr>
        <w:t>废砂石、除尘器集尘收集后回用于生产；</w:t>
      </w:r>
      <w:proofErr w:type="gramStart"/>
      <w:r w:rsidR="00FB2757" w:rsidRPr="003D4BCA">
        <w:rPr>
          <w:rFonts w:ascii="Times New Roman" w:hAnsi="Times New Roman"/>
        </w:rPr>
        <w:t>实验室废试块</w:t>
      </w:r>
      <w:proofErr w:type="gramEnd"/>
      <w:r w:rsidR="00FB2757" w:rsidRPr="003D4BCA">
        <w:rPr>
          <w:rFonts w:ascii="Times New Roman" w:hAnsi="Times New Roman"/>
        </w:rPr>
        <w:t>、</w:t>
      </w:r>
      <w:proofErr w:type="gramStart"/>
      <w:r w:rsidR="00E74A5A" w:rsidRPr="003D4BCA">
        <w:rPr>
          <w:rFonts w:ascii="Times New Roman" w:hAnsi="Times New Roman"/>
        </w:rPr>
        <w:t>废滤袋</w:t>
      </w:r>
      <w:proofErr w:type="gramEnd"/>
      <w:r w:rsidR="00725D8B">
        <w:rPr>
          <w:rFonts w:ascii="Times New Roman" w:hAnsi="Times New Roman" w:hint="eastAsia"/>
        </w:rPr>
        <w:t>、清洗沉</w:t>
      </w:r>
      <w:r w:rsidR="00013FCA">
        <w:rPr>
          <w:rFonts w:ascii="Times New Roman" w:hAnsi="Times New Roman" w:hint="eastAsia"/>
        </w:rPr>
        <w:t>渣</w:t>
      </w:r>
      <w:r w:rsidR="005B1FD4" w:rsidRPr="003D4BCA">
        <w:rPr>
          <w:rFonts w:ascii="Times New Roman" w:hAnsi="Times New Roman"/>
        </w:rPr>
        <w:t>收集后交由物资部门回收利用</w:t>
      </w:r>
      <w:r w:rsidR="00FB2757" w:rsidRPr="003D4BCA">
        <w:rPr>
          <w:rFonts w:ascii="Times New Roman" w:hAnsi="Times New Roman"/>
        </w:rPr>
        <w:t>；</w:t>
      </w:r>
      <w:r w:rsidR="00E74A5A" w:rsidRPr="003D4BCA">
        <w:rPr>
          <w:rFonts w:ascii="Times New Roman" w:hAnsi="Times New Roman"/>
        </w:rPr>
        <w:t>生活垃圾交由城管委清运处置。</w:t>
      </w:r>
    </w:p>
    <w:p w:rsidR="00766BF0" w:rsidRPr="003D4BCA" w:rsidRDefault="00766BF0" w:rsidP="00766BF0">
      <w:pPr>
        <w:spacing w:line="560" w:lineRule="exact"/>
        <w:ind w:firstLineChars="200" w:firstLine="640"/>
        <w:textAlignment w:val="baseline"/>
        <w:rPr>
          <w:rFonts w:ascii="Times New Roman" w:hAnsi="Times New Roman"/>
        </w:rPr>
      </w:pPr>
      <w:r w:rsidRPr="00766BF0">
        <w:rPr>
          <w:rFonts w:ascii="Times New Roman" w:hAnsi="Times New Roman" w:hint="eastAsia"/>
        </w:rPr>
        <w:t>5</w:t>
      </w:r>
      <w:r w:rsidRPr="00766BF0">
        <w:rPr>
          <w:rFonts w:ascii="Times New Roman" w:hAnsi="Times New Roman" w:hint="eastAsia"/>
        </w:rPr>
        <w:t>、按照相关规定，做好排污</w:t>
      </w:r>
      <w:proofErr w:type="gramStart"/>
      <w:r w:rsidRPr="00766BF0">
        <w:rPr>
          <w:rFonts w:ascii="Times New Roman" w:hAnsi="Times New Roman" w:hint="eastAsia"/>
        </w:rPr>
        <w:t>口规范</w:t>
      </w:r>
      <w:proofErr w:type="gramEnd"/>
      <w:r w:rsidRPr="00766BF0">
        <w:rPr>
          <w:rFonts w:ascii="Times New Roman" w:hAnsi="Times New Roman" w:hint="eastAsia"/>
        </w:rPr>
        <w:t>化工作，设置规范的采样点，悬挂符合要求的标识牌。</w:t>
      </w:r>
    </w:p>
    <w:p w:rsidR="00777780" w:rsidRDefault="00766BF0" w:rsidP="00766BF0">
      <w:pPr>
        <w:spacing w:line="560" w:lineRule="exact"/>
        <w:ind w:firstLineChars="200" w:firstLine="640"/>
        <w:textAlignment w:val="baseline"/>
        <w:rPr>
          <w:rFonts w:ascii="Times New Roman" w:hAnsi="Times New Roman"/>
        </w:rPr>
      </w:pPr>
      <w:r>
        <w:rPr>
          <w:rFonts w:ascii="Times New Roman" w:hAnsi="Times New Roman" w:hint="eastAsia"/>
        </w:rPr>
        <w:t>6</w:t>
      </w:r>
      <w:r w:rsidR="005B1FD4" w:rsidRPr="003D4BCA">
        <w:rPr>
          <w:rFonts w:ascii="Times New Roman" w:hAnsi="Times New Roman"/>
        </w:rPr>
        <w:t>、严格落实报告表中提出的事故防范及应急处理措施，制定有效的环境风险事故应急预案并向区生态环境局备案，强化日常管理，杜绝发生环境事故和次生环境事故，防止事故造成的环境污染。</w:t>
      </w:r>
    </w:p>
    <w:p w:rsidR="00515F09" w:rsidRPr="003D4BCA" w:rsidRDefault="00515F09" w:rsidP="00766BF0">
      <w:pPr>
        <w:spacing w:line="560" w:lineRule="exact"/>
        <w:ind w:firstLineChars="200" w:firstLine="640"/>
        <w:textAlignment w:val="baseline"/>
        <w:rPr>
          <w:rFonts w:ascii="Times New Roman" w:hAnsi="Times New Roman"/>
        </w:rPr>
      </w:pPr>
      <w:r>
        <w:rPr>
          <w:rFonts w:ascii="Times New Roman" w:hAnsi="Times New Roman" w:hint="eastAsia"/>
        </w:rPr>
        <w:t>7</w:t>
      </w:r>
      <w:r>
        <w:rPr>
          <w:rFonts w:ascii="Times New Roman" w:hAnsi="Times New Roman" w:hint="eastAsia"/>
        </w:rPr>
        <w:t>、落实报告表提出的监测计划，按照相关规定开展定期监测</w:t>
      </w:r>
      <w:r w:rsidRPr="00515F09">
        <w:rPr>
          <w:rFonts w:ascii="Times New Roman" w:hAnsi="Times New Roman" w:hint="eastAsia"/>
        </w:rPr>
        <w:t>。</w:t>
      </w:r>
    </w:p>
    <w:p w:rsidR="00FB0CE6" w:rsidRPr="003D4BCA" w:rsidRDefault="00FB0CE6" w:rsidP="00766BF0">
      <w:pPr>
        <w:pStyle w:val="a5"/>
        <w:spacing w:line="560" w:lineRule="exact"/>
        <w:ind w:firstLineChars="207" w:firstLine="662"/>
        <w:rPr>
          <w:kern w:val="2"/>
          <w:sz w:val="32"/>
          <w:szCs w:val="32"/>
        </w:rPr>
      </w:pPr>
      <w:r w:rsidRPr="003D4BCA">
        <w:rPr>
          <w:kern w:val="2"/>
          <w:sz w:val="32"/>
          <w:szCs w:val="32"/>
        </w:rPr>
        <w:t>四、项目建设应严格执行环境保护设施与主体工程同时设计、同时施工、同时投产使用的</w:t>
      </w:r>
      <w:r w:rsidRPr="003D4BCA">
        <w:rPr>
          <w:kern w:val="2"/>
          <w:sz w:val="32"/>
          <w:szCs w:val="32"/>
        </w:rPr>
        <w:t>“</w:t>
      </w:r>
      <w:r w:rsidRPr="003D4BCA">
        <w:rPr>
          <w:kern w:val="2"/>
          <w:sz w:val="32"/>
          <w:szCs w:val="32"/>
        </w:rPr>
        <w:t>三同时</w:t>
      </w:r>
      <w:r w:rsidRPr="003D4BCA">
        <w:rPr>
          <w:kern w:val="2"/>
          <w:sz w:val="32"/>
          <w:szCs w:val="32"/>
        </w:rPr>
        <w:t>”</w:t>
      </w:r>
      <w:r w:rsidRPr="003D4BCA">
        <w:rPr>
          <w:kern w:val="2"/>
          <w:sz w:val="32"/>
          <w:szCs w:val="32"/>
        </w:rPr>
        <w:t>管理制度。项目应按规定标</w:t>
      </w:r>
      <w:r w:rsidRPr="003D4BCA">
        <w:rPr>
          <w:kern w:val="2"/>
          <w:sz w:val="32"/>
          <w:szCs w:val="32"/>
        </w:rPr>
        <w:lastRenderedPageBreak/>
        <w:t>准和程序开展环境保护验收，经验收合格后方可正式投入运营。</w:t>
      </w:r>
    </w:p>
    <w:p w:rsidR="00FB0CE6" w:rsidRPr="003D4BCA" w:rsidRDefault="00FB0CE6" w:rsidP="00766BF0">
      <w:pPr>
        <w:pStyle w:val="a5"/>
        <w:spacing w:line="560" w:lineRule="exact"/>
        <w:ind w:firstLineChars="207" w:firstLine="662"/>
        <w:rPr>
          <w:kern w:val="2"/>
          <w:sz w:val="32"/>
          <w:szCs w:val="32"/>
        </w:rPr>
      </w:pPr>
      <w:r w:rsidRPr="003D4BCA">
        <w:rPr>
          <w:kern w:val="2"/>
          <w:sz w:val="32"/>
          <w:szCs w:val="32"/>
        </w:rPr>
        <w:t>五、若建设项目发生重大变动，需重新报批建设项目的环境影响评价文件。</w:t>
      </w:r>
    </w:p>
    <w:p w:rsidR="00FB0CE6" w:rsidRPr="003D4BCA" w:rsidRDefault="00FB0CE6" w:rsidP="00766BF0">
      <w:pPr>
        <w:pStyle w:val="a5"/>
        <w:spacing w:line="560" w:lineRule="exact"/>
        <w:ind w:firstLineChars="207" w:firstLine="662"/>
        <w:rPr>
          <w:kern w:val="2"/>
          <w:sz w:val="32"/>
          <w:szCs w:val="32"/>
        </w:rPr>
      </w:pPr>
      <w:r w:rsidRPr="003D4BCA">
        <w:rPr>
          <w:kern w:val="2"/>
          <w:sz w:val="32"/>
          <w:szCs w:val="32"/>
        </w:rPr>
        <w:t>六、你单位应在启动生产设施或者在实际排污之前按照法律法规要求做好排污许可管理相关工作。</w:t>
      </w:r>
    </w:p>
    <w:p w:rsidR="007C49A0" w:rsidRPr="003D4BCA" w:rsidRDefault="00FB0CE6" w:rsidP="00766BF0">
      <w:pPr>
        <w:pStyle w:val="a5"/>
        <w:spacing w:line="560" w:lineRule="exact"/>
        <w:ind w:firstLineChars="207" w:firstLine="662"/>
        <w:rPr>
          <w:sz w:val="32"/>
          <w:szCs w:val="32"/>
        </w:rPr>
      </w:pPr>
      <w:r w:rsidRPr="003D4BCA">
        <w:rPr>
          <w:kern w:val="2"/>
          <w:sz w:val="32"/>
          <w:szCs w:val="32"/>
        </w:rPr>
        <w:t>七、项目应执行以下排放标准：</w:t>
      </w:r>
    </w:p>
    <w:p w:rsidR="00E2523D" w:rsidRPr="003D4BCA" w:rsidRDefault="0065394D" w:rsidP="00766BF0">
      <w:pPr>
        <w:spacing w:line="560" w:lineRule="exact"/>
        <w:ind w:firstLineChars="200" w:firstLine="640"/>
        <w:rPr>
          <w:rFonts w:ascii="Times New Roman" w:hAnsi="Times New Roman"/>
        </w:rPr>
      </w:pPr>
      <w:r w:rsidRPr="003D4BCA">
        <w:rPr>
          <w:rFonts w:ascii="Times New Roman" w:hAnsi="Times New Roman"/>
        </w:rPr>
        <w:t>1</w:t>
      </w:r>
      <w:r w:rsidR="00E2523D" w:rsidRPr="003D4BCA">
        <w:rPr>
          <w:rFonts w:ascii="Times New Roman"/>
        </w:rPr>
        <w:t>、</w:t>
      </w:r>
      <w:r w:rsidR="00C31FB2" w:rsidRPr="003D4BCA">
        <w:rPr>
          <w:rFonts w:ascii="Times New Roman"/>
        </w:rPr>
        <w:t>《建筑施工场界环境噪声排放标准》（</w:t>
      </w:r>
      <w:r w:rsidR="00C31FB2" w:rsidRPr="003D4BCA">
        <w:rPr>
          <w:rFonts w:ascii="Times New Roman" w:hAnsi="Times New Roman"/>
        </w:rPr>
        <w:t>GB12523-2011</w:t>
      </w:r>
      <w:r w:rsidR="00C31FB2" w:rsidRPr="003D4BCA">
        <w:rPr>
          <w:rFonts w:ascii="Times New Roman"/>
        </w:rPr>
        <w:t>）</w:t>
      </w:r>
      <w:r w:rsidR="00E2523D" w:rsidRPr="003D4BCA">
        <w:rPr>
          <w:rFonts w:ascii="Times New Roman"/>
        </w:rPr>
        <w:t>；</w:t>
      </w:r>
    </w:p>
    <w:p w:rsidR="0082494C" w:rsidRPr="003D4BCA" w:rsidRDefault="0065394D" w:rsidP="00766BF0">
      <w:pPr>
        <w:spacing w:line="560" w:lineRule="exact"/>
        <w:ind w:firstLineChars="200" w:firstLine="640"/>
        <w:rPr>
          <w:rFonts w:ascii="Times New Roman" w:hAnsi="Times New Roman"/>
        </w:rPr>
      </w:pPr>
      <w:r w:rsidRPr="003D4BCA">
        <w:rPr>
          <w:rFonts w:ascii="Times New Roman" w:hAnsi="Times New Roman"/>
        </w:rPr>
        <w:t>2</w:t>
      </w:r>
      <w:r w:rsidR="0082494C" w:rsidRPr="003D4BCA">
        <w:rPr>
          <w:rFonts w:ascii="Times New Roman"/>
        </w:rPr>
        <w:t>、《工业企业厂界环境噪声排放标准》</w:t>
      </w:r>
      <w:r w:rsidR="0082494C" w:rsidRPr="003D4BCA">
        <w:rPr>
          <w:rFonts w:ascii="Times New Roman" w:hAnsi="Times New Roman"/>
        </w:rPr>
        <w:t>(GB12348-2008)</w:t>
      </w:r>
      <w:r w:rsidR="00725D8B">
        <w:rPr>
          <w:rFonts w:ascii="Times New Roman" w:hAnsi="Times New Roman" w:hint="eastAsia"/>
        </w:rPr>
        <w:t>2</w:t>
      </w:r>
      <w:r w:rsidR="0082494C" w:rsidRPr="003D4BCA">
        <w:rPr>
          <w:rFonts w:ascii="Times New Roman"/>
        </w:rPr>
        <w:t>类；</w:t>
      </w:r>
    </w:p>
    <w:p w:rsidR="0065394D" w:rsidRPr="003D4BCA" w:rsidRDefault="0065394D" w:rsidP="00766BF0">
      <w:pPr>
        <w:spacing w:line="560" w:lineRule="exact"/>
        <w:ind w:firstLineChars="200" w:firstLine="640"/>
        <w:rPr>
          <w:rFonts w:ascii="Times New Roman" w:hAnsi="Times New Roman"/>
        </w:rPr>
      </w:pPr>
      <w:r w:rsidRPr="003D4BCA">
        <w:rPr>
          <w:rFonts w:ascii="Times New Roman" w:hAnsi="Times New Roman"/>
        </w:rPr>
        <w:t>3</w:t>
      </w:r>
      <w:r w:rsidRPr="003D4BCA">
        <w:rPr>
          <w:rFonts w:ascii="Times New Roman"/>
        </w:rPr>
        <w:t>、《水泥工业大气污染物排放标准》（</w:t>
      </w:r>
      <w:r w:rsidRPr="003D4BCA">
        <w:rPr>
          <w:rFonts w:ascii="Times New Roman" w:hAnsi="Times New Roman"/>
        </w:rPr>
        <w:t>GB4915-2013</w:t>
      </w:r>
      <w:r w:rsidRPr="003D4BCA">
        <w:rPr>
          <w:rFonts w:ascii="Times New Roman"/>
        </w:rPr>
        <w:t>）；</w:t>
      </w:r>
    </w:p>
    <w:p w:rsidR="0042398D" w:rsidRPr="003D4BCA" w:rsidRDefault="0065394D" w:rsidP="00766BF0">
      <w:pPr>
        <w:pStyle w:val="a5"/>
        <w:spacing w:line="560" w:lineRule="exact"/>
        <w:ind w:firstLineChars="207" w:firstLine="662"/>
        <w:rPr>
          <w:sz w:val="32"/>
          <w:szCs w:val="32"/>
        </w:rPr>
      </w:pPr>
      <w:r w:rsidRPr="003D4BCA">
        <w:rPr>
          <w:sz w:val="32"/>
          <w:szCs w:val="32"/>
        </w:rPr>
        <w:t>4</w:t>
      </w:r>
      <w:r w:rsidR="0042398D" w:rsidRPr="003D4BCA">
        <w:rPr>
          <w:sz w:val="32"/>
          <w:szCs w:val="32"/>
        </w:rPr>
        <w:t>、《危险废物贮存污染控制标准》（</w:t>
      </w:r>
      <w:r w:rsidR="0042398D" w:rsidRPr="003D4BCA">
        <w:rPr>
          <w:sz w:val="32"/>
          <w:szCs w:val="32"/>
        </w:rPr>
        <w:t>GB18597-20</w:t>
      </w:r>
      <w:r w:rsidR="00F06135">
        <w:rPr>
          <w:rFonts w:hint="eastAsia"/>
          <w:sz w:val="32"/>
          <w:szCs w:val="32"/>
        </w:rPr>
        <w:t>23</w:t>
      </w:r>
      <w:r w:rsidR="0042398D" w:rsidRPr="003D4BCA">
        <w:rPr>
          <w:sz w:val="32"/>
          <w:szCs w:val="32"/>
        </w:rPr>
        <w:t>）</w:t>
      </w:r>
      <w:r w:rsidR="00AB6CFA" w:rsidRPr="003D4BCA">
        <w:rPr>
          <w:sz w:val="32"/>
          <w:szCs w:val="32"/>
        </w:rPr>
        <w:t>；</w:t>
      </w:r>
      <w:r w:rsidR="00F25E70" w:rsidRPr="003D4BCA">
        <w:rPr>
          <w:sz w:val="32"/>
          <w:szCs w:val="32"/>
        </w:rPr>
        <w:t xml:space="preserve"> </w:t>
      </w:r>
    </w:p>
    <w:p w:rsidR="000D754B" w:rsidRPr="003D4BCA" w:rsidRDefault="0065394D" w:rsidP="00766BF0">
      <w:pPr>
        <w:pStyle w:val="a5"/>
        <w:spacing w:line="560" w:lineRule="exact"/>
        <w:ind w:firstLineChars="207" w:firstLine="662"/>
        <w:rPr>
          <w:sz w:val="32"/>
          <w:szCs w:val="32"/>
        </w:rPr>
      </w:pPr>
      <w:r w:rsidRPr="003D4BCA">
        <w:rPr>
          <w:sz w:val="32"/>
          <w:szCs w:val="32"/>
        </w:rPr>
        <w:t>5</w:t>
      </w:r>
      <w:r w:rsidR="007C49A0" w:rsidRPr="003D4BCA">
        <w:rPr>
          <w:sz w:val="32"/>
          <w:szCs w:val="32"/>
        </w:rPr>
        <w:t>、</w:t>
      </w:r>
      <w:r w:rsidR="000D754B" w:rsidRPr="003D4BCA">
        <w:rPr>
          <w:sz w:val="32"/>
          <w:szCs w:val="32"/>
        </w:rPr>
        <w:t>《危险废物收集</w:t>
      </w:r>
      <w:r w:rsidR="00515F09">
        <w:rPr>
          <w:rFonts w:hint="eastAsia"/>
          <w:sz w:val="32"/>
          <w:szCs w:val="32"/>
        </w:rPr>
        <w:t xml:space="preserve"> </w:t>
      </w:r>
      <w:r w:rsidR="000D754B" w:rsidRPr="003D4BCA">
        <w:rPr>
          <w:sz w:val="32"/>
          <w:szCs w:val="32"/>
        </w:rPr>
        <w:t>贮存</w:t>
      </w:r>
      <w:r w:rsidR="00515F09">
        <w:rPr>
          <w:rFonts w:hint="eastAsia"/>
          <w:sz w:val="32"/>
          <w:szCs w:val="32"/>
        </w:rPr>
        <w:t xml:space="preserve"> </w:t>
      </w:r>
      <w:r w:rsidR="000D754B" w:rsidRPr="003D4BCA">
        <w:rPr>
          <w:sz w:val="32"/>
          <w:szCs w:val="32"/>
        </w:rPr>
        <w:t>运输技术规范》（</w:t>
      </w:r>
      <w:r w:rsidR="000D754B" w:rsidRPr="003D4BCA">
        <w:rPr>
          <w:sz w:val="32"/>
          <w:szCs w:val="32"/>
        </w:rPr>
        <w:t>HJ2025-2012</w:t>
      </w:r>
      <w:r w:rsidR="000D754B" w:rsidRPr="003D4BCA">
        <w:rPr>
          <w:sz w:val="32"/>
          <w:szCs w:val="32"/>
        </w:rPr>
        <w:t>）；</w:t>
      </w:r>
    </w:p>
    <w:p w:rsidR="007C49A0" w:rsidRPr="003D4BCA" w:rsidRDefault="0065394D" w:rsidP="00766BF0">
      <w:pPr>
        <w:pStyle w:val="a5"/>
        <w:spacing w:line="560" w:lineRule="exact"/>
        <w:ind w:firstLineChars="207" w:firstLine="662"/>
        <w:rPr>
          <w:sz w:val="32"/>
          <w:szCs w:val="32"/>
        </w:rPr>
      </w:pPr>
      <w:r w:rsidRPr="003D4BCA">
        <w:rPr>
          <w:sz w:val="32"/>
          <w:szCs w:val="32"/>
        </w:rPr>
        <w:t>6</w:t>
      </w:r>
      <w:r w:rsidR="000D754B" w:rsidRPr="003D4BCA">
        <w:rPr>
          <w:sz w:val="32"/>
          <w:szCs w:val="32"/>
        </w:rPr>
        <w:t>、</w:t>
      </w:r>
      <w:r w:rsidR="007C49A0" w:rsidRPr="003D4BCA">
        <w:rPr>
          <w:sz w:val="32"/>
          <w:szCs w:val="32"/>
        </w:rPr>
        <w:t>《一般工业固体废物贮存</w:t>
      </w:r>
      <w:r w:rsidR="0076746E" w:rsidRPr="003D4BCA">
        <w:rPr>
          <w:sz w:val="32"/>
          <w:szCs w:val="32"/>
        </w:rPr>
        <w:t>和填埋</w:t>
      </w:r>
      <w:r w:rsidR="007C49A0" w:rsidRPr="003D4BCA">
        <w:rPr>
          <w:sz w:val="32"/>
          <w:szCs w:val="32"/>
        </w:rPr>
        <w:t>污染控制标准》（</w:t>
      </w:r>
      <w:r w:rsidR="007C49A0" w:rsidRPr="003D4BCA">
        <w:rPr>
          <w:sz w:val="32"/>
          <w:szCs w:val="32"/>
        </w:rPr>
        <w:t>GB18599-20</w:t>
      </w:r>
      <w:r w:rsidR="00AB6CFA" w:rsidRPr="003D4BCA">
        <w:rPr>
          <w:sz w:val="32"/>
          <w:szCs w:val="32"/>
        </w:rPr>
        <w:t>20</w:t>
      </w:r>
      <w:r w:rsidR="007C49A0" w:rsidRPr="003D4BCA">
        <w:rPr>
          <w:sz w:val="32"/>
          <w:szCs w:val="32"/>
        </w:rPr>
        <w:t>）</w:t>
      </w:r>
      <w:r w:rsidR="0042398D" w:rsidRPr="003D4BCA">
        <w:rPr>
          <w:sz w:val="32"/>
          <w:szCs w:val="32"/>
        </w:rPr>
        <w:t>。</w:t>
      </w:r>
    </w:p>
    <w:p w:rsidR="007C49A0" w:rsidRPr="003D4BCA" w:rsidRDefault="007C49A0" w:rsidP="00766BF0">
      <w:pPr>
        <w:pStyle w:val="a5"/>
        <w:spacing w:line="560" w:lineRule="exact"/>
        <w:ind w:firstLineChars="207" w:firstLine="662"/>
        <w:rPr>
          <w:sz w:val="32"/>
          <w:szCs w:val="32"/>
        </w:rPr>
      </w:pPr>
      <w:r w:rsidRPr="003D4BCA">
        <w:rPr>
          <w:sz w:val="32"/>
          <w:szCs w:val="32"/>
        </w:rPr>
        <w:t>此复</w:t>
      </w:r>
    </w:p>
    <w:p w:rsidR="00BA188D" w:rsidRDefault="00BA188D" w:rsidP="00766BF0">
      <w:pPr>
        <w:pStyle w:val="a5"/>
        <w:spacing w:line="560" w:lineRule="exact"/>
        <w:ind w:firstLineChars="207" w:firstLine="662"/>
        <w:rPr>
          <w:sz w:val="32"/>
          <w:szCs w:val="32"/>
        </w:rPr>
      </w:pPr>
    </w:p>
    <w:p w:rsidR="00766BF0" w:rsidRDefault="00766BF0" w:rsidP="00766BF0">
      <w:pPr>
        <w:pStyle w:val="a5"/>
        <w:spacing w:line="560" w:lineRule="exact"/>
        <w:ind w:firstLineChars="207" w:firstLine="662"/>
        <w:rPr>
          <w:sz w:val="32"/>
          <w:szCs w:val="32"/>
        </w:rPr>
      </w:pPr>
    </w:p>
    <w:p w:rsidR="0061619F" w:rsidRDefault="0061619F" w:rsidP="00766BF0">
      <w:pPr>
        <w:pStyle w:val="a5"/>
        <w:spacing w:line="560" w:lineRule="exact"/>
        <w:ind w:firstLineChars="207" w:firstLine="662"/>
        <w:rPr>
          <w:sz w:val="32"/>
          <w:szCs w:val="32"/>
        </w:rPr>
      </w:pPr>
    </w:p>
    <w:p w:rsidR="0041139B" w:rsidRDefault="0041139B" w:rsidP="0042398D">
      <w:pPr>
        <w:wordWrap w:val="0"/>
        <w:spacing w:line="520" w:lineRule="exact"/>
        <w:jc w:val="right"/>
      </w:pPr>
      <w:r>
        <w:rPr>
          <w:rFonts w:hint="eastAsia"/>
        </w:rPr>
        <w:t xml:space="preserve">                        </w:t>
      </w:r>
      <w:r w:rsidR="007C49A0">
        <w:t>20</w:t>
      </w:r>
      <w:r w:rsidR="001708D6">
        <w:rPr>
          <w:rFonts w:hint="eastAsia"/>
        </w:rPr>
        <w:t>2</w:t>
      </w:r>
      <w:r w:rsidR="00725D8B">
        <w:rPr>
          <w:rFonts w:hint="eastAsia"/>
        </w:rPr>
        <w:t>4</w:t>
      </w:r>
      <w:r w:rsidR="007C49A0">
        <w:t>年</w:t>
      </w:r>
      <w:r w:rsidR="000A48AF">
        <w:rPr>
          <w:rFonts w:hint="eastAsia"/>
        </w:rPr>
        <w:t>6</w:t>
      </w:r>
      <w:r w:rsidR="007C49A0">
        <w:t>月</w:t>
      </w:r>
      <w:r w:rsidR="00187429">
        <w:rPr>
          <w:rFonts w:hint="eastAsia"/>
        </w:rPr>
        <w:t>4</w:t>
      </w:r>
      <w:r w:rsidR="007C49A0">
        <w:t>日</w:t>
      </w:r>
      <w:r w:rsidR="0042398D">
        <w:rPr>
          <w:rFonts w:hint="eastAsia"/>
        </w:rPr>
        <w:t xml:space="preserve">        </w:t>
      </w:r>
    </w:p>
    <w:p w:rsidR="00F06135" w:rsidRDefault="00F06135" w:rsidP="00F06135">
      <w:pPr>
        <w:spacing w:line="520" w:lineRule="exact"/>
        <w:jc w:val="right"/>
      </w:pPr>
    </w:p>
    <w:p w:rsidR="00F03C23" w:rsidRDefault="00F03C23" w:rsidP="00F06135">
      <w:pPr>
        <w:spacing w:line="520" w:lineRule="exact"/>
        <w:jc w:val="right"/>
      </w:pPr>
    </w:p>
    <w:p w:rsidR="0061619F" w:rsidRDefault="0061619F" w:rsidP="0042398D">
      <w:pPr>
        <w:spacing w:line="520" w:lineRule="exact"/>
        <w:ind w:right="640"/>
        <w:jc w:val="right"/>
      </w:pPr>
    </w:p>
    <w:p w:rsidR="005B2AAF" w:rsidRDefault="005B2AAF" w:rsidP="00162464">
      <w:pPr>
        <w:spacing w:line="360" w:lineRule="exact"/>
      </w:pPr>
      <w:r>
        <w:rPr>
          <w:rFonts w:eastAsia="黑体"/>
        </w:rPr>
        <w:t>主题词：</w:t>
      </w:r>
      <w:r>
        <w:t>环境影响</w:t>
      </w:r>
      <w:r>
        <w:t xml:space="preserve"> </w:t>
      </w:r>
      <w:r>
        <w:t>报告表</w:t>
      </w:r>
      <w:r>
        <w:t xml:space="preserve"> </w:t>
      </w:r>
      <w:r>
        <w:t>批复</w:t>
      </w:r>
      <w:r>
        <w:t xml:space="preserve">                </w:t>
      </w:r>
      <w:r>
        <w:t>（共印</w:t>
      </w:r>
      <w:r w:rsidR="005B1FD4">
        <w:rPr>
          <w:rFonts w:hint="eastAsia"/>
        </w:rPr>
        <w:t>3</w:t>
      </w:r>
      <w:r>
        <w:t>份）</w:t>
      </w:r>
    </w:p>
    <w:tbl>
      <w:tblPr>
        <w:tblW w:w="9054" w:type="dxa"/>
        <w:tblBorders>
          <w:insideH w:val="single" w:sz="8" w:space="0" w:color="auto"/>
        </w:tblBorders>
        <w:tblLayout w:type="fixed"/>
        <w:tblLook w:val="04A0"/>
      </w:tblPr>
      <w:tblGrid>
        <w:gridCol w:w="1242"/>
        <w:gridCol w:w="3922"/>
        <w:gridCol w:w="3890"/>
      </w:tblGrid>
      <w:tr w:rsidR="005B2AAF" w:rsidTr="00162464">
        <w:trPr>
          <w:trHeight w:val="319"/>
        </w:trPr>
        <w:tc>
          <w:tcPr>
            <w:tcW w:w="1242" w:type="dxa"/>
            <w:tcBorders>
              <w:top w:val="single" w:sz="8" w:space="0" w:color="auto"/>
              <w:bottom w:val="single" w:sz="8" w:space="0" w:color="auto"/>
            </w:tcBorders>
          </w:tcPr>
          <w:p w:rsidR="005B2AAF" w:rsidRDefault="005B2AAF" w:rsidP="00162464">
            <w:pPr>
              <w:spacing w:line="360" w:lineRule="exact"/>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162464">
            <w:pPr>
              <w:spacing w:line="360" w:lineRule="exact"/>
            </w:pPr>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162464">
            <w:pPr>
              <w:spacing w:line="360" w:lineRule="exact"/>
            </w:pPr>
            <w:r>
              <w:rPr>
                <w:rFonts w:hint="eastAsia"/>
              </w:rPr>
              <w:t>天津市滨海新区行政</w:t>
            </w:r>
            <w:proofErr w:type="gramStart"/>
            <w:r>
              <w:rPr>
                <w:rFonts w:hint="eastAsia"/>
              </w:rPr>
              <w:t>审批局</w:t>
            </w:r>
            <w:proofErr w:type="gramEnd"/>
          </w:p>
        </w:tc>
        <w:tc>
          <w:tcPr>
            <w:tcW w:w="3890" w:type="dxa"/>
            <w:tcBorders>
              <w:top w:val="single" w:sz="8" w:space="0" w:color="auto"/>
            </w:tcBorders>
          </w:tcPr>
          <w:p w:rsidR="005B2AAF" w:rsidRDefault="005B2AAF" w:rsidP="000A48AF">
            <w:pPr>
              <w:spacing w:line="360" w:lineRule="exact"/>
              <w:ind w:rightChars="100" w:right="320"/>
              <w:jc w:val="right"/>
            </w:pPr>
            <w:r>
              <w:t>20</w:t>
            </w:r>
            <w:r w:rsidR="00E765CB">
              <w:rPr>
                <w:rFonts w:hint="eastAsia"/>
              </w:rPr>
              <w:t>2</w:t>
            </w:r>
            <w:r w:rsidR="00725D8B">
              <w:rPr>
                <w:rFonts w:hint="eastAsia"/>
              </w:rPr>
              <w:t>4</w:t>
            </w:r>
            <w:r>
              <w:t>年</w:t>
            </w:r>
            <w:r w:rsidR="000A48AF">
              <w:rPr>
                <w:rFonts w:hint="eastAsia"/>
              </w:rPr>
              <w:t>6</w:t>
            </w:r>
            <w:r>
              <w:rPr>
                <w:rFonts w:hint="eastAsia"/>
              </w:rPr>
              <w:t>月</w:t>
            </w:r>
            <w:r w:rsidR="00187429">
              <w:rPr>
                <w:rFonts w:hint="eastAsia"/>
              </w:rPr>
              <w:t>4</w:t>
            </w:r>
            <w:r>
              <w:t>日印发</w:t>
            </w:r>
          </w:p>
        </w:tc>
      </w:tr>
    </w:tbl>
    <w:p w:rsidR="0061619F" w:rsidRDefault="0061619F" w:rsidP="0061619F">
      <w:pPr>
        <w:spacing w:line="360" w:lineRule="exact"/>
      </w:pPr>
    </w:p>
    <w:sectPr w:rsidR="0061619F" w:rsidSect="00DF4F33">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2FC" w:rsidRDefault="00B732FC">
      <w:r>
        <w:separator/>
      </w:r>
    </w:p>
  </w:endnote>
  <w:endnote w:type="continuationSeparator" w:id="1">
    <w:p w:rsidR="00B732FC" w:rsidRDefault="00B732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847400">
        <w:pPr>
          <w:pStyle w:val="a4"/>
          <w:jc w:val="center"/>
        </w:pPr>
        <w:fldSimple w:instr=" PAGE   \* MERGEFORMAT ">
          <w:r w:rsidR="00541754" w:rsidRPr="00541754">
            <w:rPr>
              <w:noProof/>
              <w:lang w:val="zh-CN"/>
            </w:rPr>
            <w:t>4</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2FC" w:rsidRDefault="00B732FC">
      <w:r>
        <w:separator/>
      </w:r>
    </w:p>
  </w:footnote>
  <w:footnote w:type="continuationSeparator" w:id="1">
    <w:p w:rsidR="00B732FC" w:rsidRDefault="00B732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05129"/>
    <w:rsid w:val="00013FCA"/>
    <w:rsid w:val="00017EFA"/>
    <w:rsid w:val="00021047"/>
    <w:rsid w:val="00027F7A"/>
    <w:rsid w:val="00032953"/>
    <w:rsid w:val="000345CD"/>
    <w:rsid w:val="0003464C"/>
    <w:rsid w:val="00042F70"/>
    <w:rsid w:val="000451A7"/>
    <w:rsid w:val="000453B7"/>
    <w:rsid w:val="0005369A"/>
    <w:rsid w:val="000548CC"/>
    <w:rsid w:val="00062FED"/>
    <w:rsid w:val="000634F1"/>
    <w:rsid w:val="00063BE2"/>
    <w:rsid w:val="000657B0"/>
    <w:rsid w:val="00065FCB"/>
    <w:rsid w:val="00077056"/>
    <w:rsid w:val="00077ADA"/>
    <w:rsid w:val="00080A98"/>
    <w:rsid w:val="00085EF5"/>
    <w:rsid w:val="0008666F"/>
    <w:rsid w:val="00091C2C"/>
    <w:rsid w:val="000931B0"/>
    <w:rsid w:val="000931CA"/>
    <w:rsid w:val="0009352D"/>
    <w:rsid w:val="00097DA8"/>
    <w:rsid w:val="000A1546"/>
    <w:rsid w:val="000A48AF"/>
    <w:rsid w:val="000C0953"/>
    <w:rsid w:val="000D45D0"/>
    <w:rsid w:val="000D754B"/>
    <w:rsid w:val="000E069B"/>
    <w:rsid w:val="000E209C"/>
    <w:rsid w:val="000F1C15"/>
    <w:rsid w:val="000F7EEF"/>
    <w:rsid w:val="001040CF"/>
    <w:rsid w:val="001130C0"/>
    <w:rsid w:val="0011736F"/>
    <w:rsid w:val="00127AE7"/>
    <w:rsid w:val="00140289"/>
    <w:rsid w:val="001460BB"/>
    <w:rsid w:val="00154AA1"/>
    <w:rsid w:val="00155A9A"/>
    <w:rsid w:val="001602A8"/>
    <w:rsid w:val="00162464"/>
    <w:rsid w:val="001708D6"/>
    <w:rsid w:val="001815AE"/>
    <w:rsid w:val="00185818"/>
    <w:rsid w:val="00187429"/>
    <w:rsid w:val="0019193B"/>
    <w:rsid w:val="001A21BB"/>
    <w:rsid w:val="001B066E"/>
    <w:rsid w:val="001C0D5B"/>
    <w:rsid w:val="001C5A89"/>
    <w:rsid w:val="001C71C4"/>
    <w:rsid w:val="001D1EA8"/>
    <w:rsid w:val="001D479B"/>
    <w:rsid w:val="001D55C1"/>
    <w:rsid w:val="001E1824"/>
    <w:rsid w:val="001E44A6"/>
    <w:rsid w:val="001F3EDC"/>
    <w:rsid w:val="002014D5"/>
    <w:rsid w:val="00203B29"/>
    <w:rsid w:val="002102C7"/>
    <w:rsid w:val="00210B83"/>
    <w:rsid w:val="0021630A"/>
    <w:rsid w:val="0023235C"/>
    <w:rsid w:val="0024430E"/>
    <w:rsid w:val="002525B3"/>
    <w:rsid w:val="00261B2D"/>
    <w:rsid w:val="00262308"/>
    <w:rsid w:val="00264D13"/>
    <w:rsid w:val="00271D85"/>
    <w:rsid w:val="0027307C"/>
    <w:rsid w:val="0027460C"/>
    <w:rsid w:val="00275DD8"/>
    <w:rsid w:val="00282601"/>
    <w:rsid w:val="002858A4"/>
    <w:rsid w:val="00292B28"/>
    <w:rsid w:val="002A2C3C"/>
    <w:rsid w:val="002A61D2"/>
    <w:rsid w:val="002A6EBE"/>
    <w:rsid w:val="002B607C"/>
    <w:rsid w:val="002D0492"/>
    <w:rsid w:val="002D2E2A"/>
    <w:rsid w:val="002D43AF"/>
    <w:rsid w:val="002D4DA6"/>
    <w:rsid w:val="002D545C"/>
    <w:rsid w:val="002D7082"/>
    <w:rsid w:val="002E319B"/>
    <w:rsid w:val="002E401B"/>
    <w:rsid w:val="002E692F"/>
    <w:rsid w:val="002E747F"/>
    <w:rsid w:val="00303761"/>
    <w:rsid w:val="00307FE0"/>
    <w:rsid w:val="00310B46"/>
    <w:rsid w:val="00315278"/>
    <w:rsid w:val="00317E33"/>
    <w:rsid w:val="00321335"/>
    <w:rsid w:val="003276C0"/>
    <w:rsid w:val="00330A22"/>
    <w:rsid w:val="00331DE5"/>
    <w:rsid w:val="00346E41"/>
    <w:rsid w:val="0035249E"/>
    <w:rsid w:val="003631B1"/>
    <w:rsid w:val="00370A7F"/>
    <w:rsid w:val="00371D93"/>
    <w:rsid w:val="00373B1A"/>
    <w:rsid w:val="00374E8D"/>
    <w:rsid w:val="00380065"/>
    <w:rsid w:val="00380541"/>
    <w:rsid w:val="00380758"/>
    <w:rsid w:val="003823AC"/>
    <w:rsid w:val="00385DCE"/>
    <w:rsid w:val="00387960"/>
    <w:rsid w:val="00395C48"/>
    <w:rsid w:val="003A0AF9"/>
    <w:rsid w:val="003A1773"/>
    <w:rsid w:val="003A397F"/>
    <w:rsid w:val="003A3EBD"/>
    <w:rsid w:val="003C657C"/>
    <w:rsid w:val="003D4915"/>
    <w:rsid w:val="003D4BCA"/>
    <w:rsid w:val="003D7B4C"/>
    <w:rsid w:val="003E053A"/>
    <w:rsid w:val="003E18B7"/>
    <w:rsid w:val="003F2E2A"/>
    <w:rsid w:val="0040020E"/>
    <w:rsid w:val="00400DD2"/>
    <w:rsid w:val="00404088"/>
    <w:rsid w:val="0041139B"/>
    <w:rsid w:val="004206D8"/>
    <w:rsid w:val="0042398D"/>
    <w:rsid w:val="00427887"/>
    <w:rsid w:val="004312E2"/>
    <w:rsid w:val="00431B4A"/>
    <w:rsid w:val="00435238"/>
    <w:rsid w:val="00445D43"/>
    <w:rsid w:val="00447B9B"/>
    <w:rsid w:val="00475631"/>
    <w:rsid w:val="004831E2"/>
    <w:rsid w:val="004833E4"/>
    <w:rsid w:val="00495B78"/>
    <w:rsid w:val="004963AE"/>
    <w:rsid w:val="004969DE"/>
    <w:rsid w:val="004A5EF1"/>
    <w:rsid w:val="004A5F7D"/>
    <w:rsid w:val="004A61B9"/>
    <w:rsid w:val="004B1790"/>
    <w:rsid w:val="004B1B4C"/>
    <w:rsid w:val="004B1D77"/>
    <w:rsid w:val="004B3BF4"/>
    <w:rsid w:val="004B6554"/>
    <w:rsid w:val="004B6CF6"/>
    <w:rsid w:val="004C167A"/>
    <w:rsid w:val="004D5384"/>
    <w:rsid w:val="00503728"/>
    <w:rsid w:val="00511124"/>
    <w:rsid w:val="00511904"/>
    <w:rsid w:val="00514D56"/>
    <w:rsid w:val="005154D8"/>
    <w:rsid w:val="00515F09"/>
    <w:rsid w:val="00520063"/>
    <w:rsid w:val="00535942"/>
    <w:rsid w:val="005413E6"/>
    <w:rsid w:val="00541754"/>
    <w:rsid w:val="00541C9B"/>
    <w:rsid w:val="005452C4"/>
    <w:rsid w:val="00550B0E"/>
    <w:rsid w:val="00552172"/>
    <w:rsid w:val="005537B6"/>
    <w:rsid w:val="005550BB"/>
    <w:rsid w:val="00571193"/>
    <w:rsid w:val="00575BCB"/>
    <w:rsid w:val="00576DA2"/>
    <w:rsid w:val="00580F91"/>
    <w:rsid w:val="00585C74"/>
    <w:rsid w:val="00585DE1"/>
    <w:rsid w:val="005860F7"/>
    <w:rsid w:val="00597D45"/>
    <w:rsid w:val="005A51A0"/>
    <w:rsid w:val="005A58A9"/>
    <w:rsid w:val="005A6D2D"/>
    <w:rsid w:val="005A7FEE"/>
    <w:rsid w:val="005B1982"/>
    <w:rsid w:val="005B1FD4"/>
    <w:rsid w:val="005B2AAF"/>
    <w:rsid w:val="005B3531"/>
    <w:rsid w:val="005C1148"/>
    <w:rsid w:val="005C641A"/>
    <w:rsid w:val="005D0CF3"/>
    <w:rsid w:val="005D14A8"/>
    <w:rsid w:val="005D7258"/>
    <w:rsid w:val="005E0D1B"/>
    <w:rsid w:val="005E1F3E"/>
    <w:rsid w:val="005E4B9D"/>
    <w:rsid w:val="005F1925"/>
    <w:rsid w:val="005F266C"/>
    <w:rsid w:val="005F2674"/>
    <w:rsid w:val="005F28FD"/>
    <w:rsid w:val="005F3FC6"/>
    <w:rsid w:val="005F4F6F"/>
    <w:rsid w:val="005F713B"/>
    <w:rsid w:val="00611936"/>
    <w:rsid w:val="00615247"/>
    <w:rsid w:val="0061619F"/>
    <w:rsid w:val="00635419"/>
    <w:rsid w:val="0063707F"/>
    <w:rsid w:val="00637D80"/>
    <w:rsid w:val="00641676"/>
    <w:rsid w:val="00644BE7"/>
    <w:rsid w:val="00645767"/>
    <w:rsid w:val="0065312E"/>
    <w:rsid w:val="0065394D"/>
    <w:rsid w:val="00660EAC"/>
    <w:rsid w:val="006618CE"/>
    <w:rsid w:val="00670B65"/>
    <w:rsid w:val="00672AB5"/>
    <w:rsid w:val="00673A5F"/>
    <w:rsid w:val="006814DD"/>
    <w:rsid w:val="00687F41"/>
    <w:rsid w:val="0069481E"/>
    <w:rsid w:val="006952E6"/>
    <w:rsid w:val="006A3C27"/>
    <w:rsid w:val="006A3CA1"/>
    <w:rsid w:val="006B0572"/>
    <w:rsid w:val="006B3524"/>
    <w:rsid w:val="006B3C74"/>
    <w:rsid w:val="006C1333"/>
    <w:rsid w:val="006C5EDA"/>
    <w:rsid w:val="006C666D"/>
    <w:rsid w:val="006C6966"/>
    <w:rsid w:val="006C7509"/>
    <w:rsid w:val="006D0535"/>
    <w:rsid w:val="006D323D"/>
    <w:rsid w:val="006D6F78"/>
    <w:rsid w:val="006E6894"/>
    <w:rsid w:val="006F68B5"/>
    <w:rsid w:val="006F70A3"/>
    <w:rsid w:val="006F7C55"/>
    <w:rsid w:val="006F7C96"/>
    <w:rsid w:val="0070112D"/>
    <w:rsid w:val="007148F8"/>
    <w:rsid w:val="00722B21"/>
    <w:rsid w:val="00723175"/>
    <w:rsid w:val="00723B07"/>
    <w:rsid w:val="00724BD9"/>
    <w:rsid w:val="00724D39"/>
    <w:rsid w:val="00725D8B"/>
    <w:rsid w:val="00726C81"/>
    <w:rsid w:val="00727400"/>
    <w:rsid w:val="0073526A"/>
    <w:rsid w:val="00745C96"/>
    <w:rsid w:val="00746C49"/>
    <w:rsid w:val="00756A6B"/>
    <w:rsid w:val="00756B0A"/>
    <w:rsid w:val="00764376"/>
    <w:rsid w:val="00766BF0"/>
    <w:rsid w:val="0076746E"/>
    <w:rsid w:val="0077289E"/>
    <w:rsid w:val="00777780"/>
    <w:rsid w:val="00783770"/>
    <w:rsid w:val="007838F6"/>
    <w:rsid w:val="00785125"/>
    <w:rsid w:val="00790CC1"/>
    <w:rsid w:val="007937C9"/>
    <w:rsid w:val="007A22B2"/>
    <w:rsid w:val="007A42BF"/>
    <w:rsid w:val="007A7C0C"/>
    <w:rsid w:val="007C011B"/>
    <w:rsid w:val="007C0570"/>
    <w:rsid w:val="007C06DB"/>
    <w:rsid w:val="007C49A0"/>
    <w:rsid w:val="007C5CCE"/>
    <w:rsid w:val="007F3514"/>
    <w:rsid w:val="007F3A11"/>
    <w:rsid w:val="007F3BEB"/>
    <w:rsid w:val="007F43BA"/>
    <w:rsid w:val="007F45F1"/>
    <w:rsid w:val="007F7F4B"/>
    <w:rsid w:val="00813E40"/>
    <w:rsid w:val="008174C6"/>
    <w:rsid w:val="00817754"/>
    <w:rsid w:val="0082494C"/>
    <w:rsid w:val="00835BB7"/>
    <w:rsid w:val="00836613"/>
    <w:rsid w:val="0083738C"/>
    <w:rsid w:val="00840B59"/>
    <w:rsid w:val="00841C12"/>
    <w:rsid w:val="00847400"/>
    <w:rsid w:val="00854762"/>
    <w:rsid w:val="008610DF"/>
    <w:rsid w:val="0086441A"/>
    <w:rsid w:val="0088082E"/>
    <w:rsid w:val="00880ACF"/>
    <w:rsid w:val="0089128F"/>
    <w:rsid w:val="00892986"/>
    <w:rsid w:val="008A1D0A"/>
    <w:rsid w:val="008B3585"/>
    <w:rsid w:val="008B5123"/>
    <w:rsid w:val="008B64A3"/>
    <w:rsid w:val="008B7F60"/>
    <w:rsid w:val="008C36C6"/>
    <w:rsid w:val="008E337A"/>
    <w:rsid w:val="008E7A7C"/>
    <w:rsid w:val="00901C76"/>
    <w:rsid w:val="00904C11"/>
    <w:rsid w:val="00915B0E"/>
    <w:rsid w:val="009265DE"/>
    <w:rsid w:val="009306FC"/>
    <w:rsid w:val="009329D7"/>
    <w:rsid w:val="00932A5B"/>
    <w:rsid w:val="0093523F"/>
    <w:rsid w:val="009405B8"/>
    <w:rsid w:val="00943995"/>
    <w:rsid w:val="00951076"/>
    <w:rsid w:val="009552D2"/>
    <w:rsid w:val="0095580B"/>
    <w:rsid w:val="00955B9C"/>
    <w:rsid w:val="00956DC8"/>
    <w:rsid w:val="00960614"/>
    <w:rsid w:val="00962EEA"/>
    <w:rsid w:val="009677A7"/>
    <w:rsid w:val="00971CA7"/>
    <w:rsid w:val="00975A90"/>
    <w:rsid w:val="00975B0E"/>
    <w:rsid w:val="00981CCC"/>
    <w:rsid w:val="00982258"/>
    <w:rsid w:val="00983896"/>
    <w:rsid w:val="00984FEE"/>
    <w:rsid w:val="009876B6"/>
    <w:rsid w:val="00993DDE"/>
    <w:rsid w:val="009A01DB"/>
    <w:rsid w:val="009A26A1"/>
    <w:rsid w:val="009A38D1"/>
    <w:rsid w:val="009A6638"/>
    <w:rsid w:val="009A7071"/>
    <w:rsid w:val="009B229F"/>
    <w:rsid w:val="009B3B1A"/>
    <w:rsid w:val="009B5429"/>
    <w:rsid w:val="009C2978"/>
    <w:rsid w:val="009D0145"/>
    <w:rsid w:val="009D27F7"/>
    <w:rsid w:val="009D43FD"/>
    <w:rsid w:val="009D4D11"/>
    <w:rsid w:val="009D5CD3"/>
    <w:rsid w:val="009E34EE"/>
    <w:rsid w:val="009E5CB5"/>
    <w:rsid w:val="009E60D1"/>
    <w:rsid w:val="00A05B04"/>
    <w:rsid w:val="00A144E3"/>
    <w:rsid w:val="00A16B2F"/>
    <w:rsid w:val="00A17CB6"/>
    <w:rsid w:val="00A17D40"/>
    <w:rsid w:val="00A212A2"/>
    <w:rsid w:val="00A240F7"/>
    <w:rsid w:val="00A270E7"/>
    <w:rsid w:val="00A373B9"/>
    <w:rsid w:val="00A417E0"/>
    <w:rsid w:val="00A46A05"/>
    <w:rsid w:val="00A47243"/>
    <w:rsid w:val="00A51802"/>
    <w:rsid w:val="00A60908"/>
    <w:rsid w:val="00A6581B"/>
    <w:rsid w:val="00A70077"/>
    <w:rsid w:val="00A820B7"/>
    <w:rsid w:val="00A84BFF"/>
    <w:rsid w:val="00A878B1"/>
    <w:rsid w:val="00A87B33"/>
    <w:rsid w:val="00A87B5F"/>
    <w:rsid w:val="00A905E4"/>
    <w:rsid w:val="00A92B68"/>
    <w:rsid w:val="00A947C4"/>
    <w:rsid w:val="00AA23AE"/>
    <w:rsid w:val="00AA52FC"/>
    <w:rsid w:val="00AB1BC3"/>
    <w:rsid w:val="00AB5754"/>
    <w:rsid w:val="00AB6930"/>
    <w:rsid w:val="00AB6CFA"/>
    <w:rsid w:val="00AD0CB6"/>
    <w:rsid w:val="00AD4B10"/>
    <w:rsid w:val="00AD5519"/>
    <w:rsid w:val="00AD7E0F"/>
    <w:rsid w:val="00AE2071"/>
    <w:rsid w:val="00AE2FBB"/>
    <w:rsid w:val="00AE3626"/>
    <w:rsid w:val="00AE466E"/>
    <w:rsid w:val="00AF1EA3"/>
    <w:rsid w:val="00AF451D"/>
    <w:rsid w:val="00AF6F47"/>
    <w:rsid w:val="00B01A96"/>
    <w:rsid w:val="00B02152"/>
    <w:rsid w:val="00B067C2"/>
    <w:rsid w:val="00B06C6D"/>
    <w:rsid w:val="00B13FB6"/>
    <w:rsid w:val="00B14AF1"/>
    <w:rsid w:val="00B271C1"/>
    <w:rsid w:val="00B31641"/>
    <w:rsid w:val="00B37379"/>
    <w:rsid w:val="00B45E14"/>
    <w:rsid w:val="00B5138A"/>
    <w:rsid w:val="00B56AAE"/>
    <w:rsid w:val="00B57588"/>
    <w:rsid w:val="00B70DC0"/>
    <w:rsid w:val="00B732FC"/>
    <w:rsid w:val="00B739DA"/>
    <w:rsid w:val="00B7639D"/>
    <w:rsid w:val="00B84011"/>
    <w:rsid w:val="00B8658F"/>
    <w:rsid w:val="00B91E96"/>
    <w:rsid w:val="00BA02E4"/>
    <w:rsid w:val="00BA188D"/>
    <w:rsid w:val="00BA2BC4"/>
    <w:rsid w:val="00BA2C98"/>
    <w:rsid w:val="00BC1A3F"/>
    <w:rsid w:val="00BD70C1"/>
    <w:rsid w:val="00BE38C8"/>
    <w:rsid w:val="00BE56E3"/>
    <w:rsid w:val="00BE7B93"/>
    <w:rsid w:val="00BE7DCC"/>
    <w:rsid w:val="00BF083D"/>
    <w:rsid w:val="00BF5079"/>
    <w:rsid w:val="00BF708D"/>
    <w:rsid w:val="00BF77C8"/>
    <w:rsid w:val="00C15653"/>
    <w:rsid w:val="00C2482D"/>
    <w:rsid w:val="00C24C19"/>
    <w:rsid w:val="00C26759"/>
    <w:rsid w:val="00C3090B"/>
    <w:rsid w:val="00C31FB2"/>
    <w:rsid w:val="00C572DE"/>
    <w:rsid w:val="00C6408A"/>
    <w:rsid w:val="00C70905"/>
    <w:rsid w:val="00C71D07"/>
    <w:rsid w:val="00C74B54"/>
    <w:rsid w:val="00C76135"/>
    <w:rsid w:val="00C76B70"/>
    <w:rsid w:val="00C821D2"/>
    <w:rsid w:val="00C83698"/>
    <w:rsid w:val="00C93BD6"/>
    <w:rsid w:val="00C946CA"/>
    <w:rsid w:val="00CC12C7"/>
    <w:rsid w:val="00CC18D2"/>
    <w:rsid w:val="00CD60AB"/>
    <w:rsid w:val="00CE3A5A"/>
    <w:rsid w:val="00CE50C2"/>
    <w:rsid w:val="00CE727D"/>
    <w:rsid w:val="00CE7D57"/>
    <w:rsid w:val="00CF2E32"/>
    <w:rsid w:val="00D04168"/>
    <w:rsid w:val="00D04F81"/>
    <w:rsid w:val="00D07CB4"/>
    <w:rsid w:val="00D2190F"/>
    <w:rsid w:val="00D23537"/>
    <w:rsid w:val="00D23748"/>
    <w:rsid w:val="00D253E1"/>
    <w:rsid w:val="00D32290"/>
    <w:rsid w:val="00D43EFC"/>
    <w:rsid w:val="00D45A83"/>
    <w:rsid w:val="00D5178D"/>
    <w:rsid w:val="00D52B0E"/>
    <w:rsid w:val="00D57775"/>
    <w:rsid w:val="00D60F28"/>
    <w:rsid w:val="00D6126B"/>
    <w:rsid w:val="00D61B57"/>
    <w:rsid w:val="00D74BAE"/>
    <w:rsid w:val="00D82482"/>
    <w:rsid w:val="00D92D22"/>
    <w:rsid w:val="00D949FB"/>
    <w:rsid w:val="00D950F8"/>
    <w:rsid w:val="00DA00C7"/>
    <w:rsid w:val="00DA0A10"/>
    <w:rsid w:val="00DA21DC"/>
    <w:rsid w:val="00DA353D"/>
    <w:rsid w:val="00DA3742"/>
    <w:rsid w:val="00DA3FB4"/>
    <w:rsid w:val="00DB357E"/>
    <w:rsid w:val="00DB4BBF"/>
    <w:rsid w:val="00DB6BDB"/>
    <w:rsid w:val="00DC203A"/>
    <w:rsid w:val="00DC4A11"/>
    <w:rsid w:val="00DD06F8"/>
    <w:rsid w:val="00DD25A3"/>
    <w:rsid w:val="00DD3608"/>
    <w:rsid w:val="00DE6716"/>
    <w:rsid w:val="00DE780B"/>
    <w:rsid w:val="00DF3823"/>
    <w:rsid w:val="00DF4F33"/>
    <w:rsid w:val="00E01196"/>
    <w:rsid w:val="00E0334F"/>
    <w:rsid w:val="00E07241"/>
    <w:rsid w:val="00E163F4"/>
    <w:rsid w:val="00E2178A"/>
    <w:rsid w:val="00E21F11"/>
    <w:rsid w:val="00E22F90"/>
    <w:rsid w:val="00E2523D"/>
    <w:rsid w:val="00E312EA"/>
    <w:rsid w:val="00E4360D"/>
    <w:rsid w:val="00E504D9"/>
    <w:rsid w:val="00E52FD5"/>
    <w:rsid w:val="00E574A1"/>
    <w:rsid w:val="00E63B55"/>
    <w:rsid w:val="00E7111F"/>
    <w:rsid w:val="00E73A6B"/>
    <w:rsid w:val="00E74A5A"/>
    <w:rsid w:val="00E74BCF"/>
    <w:rsid w:val="00E765CB"/>
    <w:rsid w:val="00E76CAF"/>
    <w:rsid w:val="00E805A6"/>
    <w:rsid w:val="00E821A2"/>
    <w:rsid w:val="00E84507"/>
    <w:rsid w:val="00E9501E"/>
    <w:rsid w:val="00E95586"/>
    <w:rsid w:val="00EA7883"/>
    <w:rsid w:val="00EB5301"/>
    <w:rsid w:val="00EB693B"/>
    <w:rsid w:val="00EB70C1"/>
    <w:rsid w:val="00EC51BA"/>
    <w:rsid w:val="00EE1F06"/>
    <w:rsid w:val="00EE2771"/>
    <w:rsid w:val="00F03C23"/>
    <w:rsid w:val="00F06135"/>
    <w:rsid w:val="00F142DC"/>
    <w:rsid w:val="00F14DB8"/>
    <w:rsid w:val="00F14DE5"/>
    <w:rsid w:val="00F20059"/>
    <w:rsid w:val="00F2273C"/>
    <w:rsid w:val="00F22783"/>
    <w:rsid w:val="00F24AA7"/>
    <w:rsid w:val="00F25E70"/>
    <w:rsid w:val="00F32BA5"/>
    <w:rsid w:val="00F331BC"/>
    <w:rsid w:val="00F33F66"/>
    <w:rsid w:val="00F372F0"/>
    <w:rsid w:val="00F44931"/>
    <w:rsid w:val="00F452D7"/>
    <w:rsid w:val="00F45431"/>
    <w:rsid w:val="00F507A2"/>
    <w:rsid w:val="00F51346"/>
    <w:rsid w:val="00F60B5E"/>
    <w:rsid w:val="00F62653"/>
    <w:rsid w:val="00F74308"/>
    <w:rsid w:val="00F75867"/>
    <w:rsid w:val="00F765B1"/>
    <w:rsid w:val="00F84DA2"/>
    <w:rsid w:val="00F85504"/>
    <w:rsid w:val="00FB0CE6"/>
    <w:rsid w:val="00FB2757"/>
    <w:rsid w:val="00FC28C4"/>
    <w:rsid w:val="00FD223C"/>
    <w:rsid w:val="00FD3A67"/>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2"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s>
</file>

<file path=word/webSettings.xml><?xml version="1.0" encoding="utf-8"?>
<w:webSettings xmlns:r="http://schemas.openxmlformats.org/officeDocument/2006/relationships" xmlns:w="http://schemas.openxmlformats.org/wordprocessingml/2006/main">
  <w:divs>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1886</Words>
  <Characters>271</Characters>
  <Application>Microsoft Office Word</Application>
  <DocSecurity>0</DocSecurity>
  <PresentationFormat/>
  <Lines>2</Lines>
  <Paragraphs>4</Paragraphs>
  <Slides>0</Slides>
  <Notes>0</Notes>
  <HiddenSlides>0</HiddenSlides>
  <MMClips>0</MMClips>
  <ScaleCrop>false</ScaleCrop>
  <Company>Microsoft</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吕杨</cp:lastModifiedBy>
  <cp:revision>6</cp:revision>
  <cp:lastPrinted>2024-06-04T01:11:00Z</cp:lastPrinted>
  <dcterms:created xsi:type="dcterms:W3CDTF">2024-05-24T07:04:00Z</dcterms:created>
  <dcterms:modified xsi:type="dcterms:W3CDTF">2024-06-07T07:43:00Z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