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5160" w:rsidRPr="00C65160" w:rsidRDefault="00C65160" w:rsidP="001A0F4A">
      <w:pPr>
        <w:spacing w:line="6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65160">
        <w:rPr>
          <w:rFonts w:ascii="方正小标宋简体" w:eastAsia="方正小标宋简体" w:hAnsi="方正小标宋简体" w:cs="方正小标宋简体" w:hint="eastAsia"/>
          <w:sz w:val="44"/>
          <w:szCs w:val="44"/>
        </w:rPr>
        <w:t>区政务服务办关于印发《滨海新区跨部门综合</w:t>
      </w:r>
    </w:p>
    <w:p w:rsidR="00C65160" w:rsidRPr="00C65160" w:rsidRDefault="00C65160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65160"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监管清单（第一批）》的通知</w:t>
      </w:r>
    </w:p>
    <w:p w:rsidR="00C65160" w:rsidRDefault="00C65160">
      <w:pPr>
        <w:spacing w:line="6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65160" w:rsidRDefault="005D5FDB" w:rsidP="00C65160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各相关部门：</w:t>
      </w:r>
    </w:p>
    <w:p w:rsidR="00C65160" w:rsidRDefault="005D5FDB" w:rsidP="00C65160">
      <w:pPr>
        <w:spacing w:line="360" w:lineRule="auto"/>
        <w:ind w:firstLineChars="200" w:firstLine="62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现将《滨海新区跨部门综合监管清单（第一批）》印发给你们，请发起部门组织各响应部门认真落实，积极开展跨部门综合监管并总结典型做法，于</w:t>
      </w:r>
      <w:r w:rsidR="00C65160" w:rsidRPr="00C65160">
        <w:rPr>
          <w:rFonts w:eastAsia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年底将工作进展情况和典型经验报送至区政务服务办。法律、法规、规章及相关文件对监管工作有明确规定的，从其规定。</w:t>
      </w:r>
    </w:p>
    <w:p w:rsidR="00C65160" w:rsidRDefault="00C65160" w:rsidP="00C65160">
      <w:pPr>
        <w:spacing w:line="360" w:lineRule="auto"/>
        <w:ind w:firstLineChars="200" w:firstLine="622"/>
        <w:rPr>
          <w:rFonts w:eastAsia="仿宋_GB2312"/>
          <w:sz w:val="32"/>
          <w:szCs w:val="32"/>
        </w:rPr>
      </w:pPr>
    </w:p>
    <w:p w:rsidR="00C65160" w:rsidRDefault="005D5FDB" w:rsidP="00C65160">
      <w:pPr>
        <w:spacing w:line="360" w:lineRule="auto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eastAsia="仿宋_GB2312" w:hint="eastAsia"/>
          <w:sz w:val="32"/>
          <w:szCs w:val="32"/>
        </w:rPr>
        <w:t>滨海新区跨部门综合监管清单（第一批）</w:t>
      </w:r>
    </w:p>
    <w:p w:rsidR="00C65160" w:rsidRDefault="00C65160" w:rsidP="00C65160">
      <w:pPr>
        <w:ind w:firstLine="640"/>
      </w:pPr>
    </w:p>
    <w:p w:rsidR="00C65160" w:rsidRDefault="00C65160" w:rsidP="00C65160">
      <w:pPr>
        <w:spacing w:line="360" w:lineRule="auto"/>
        <w:ind w:firstLine="640"/>
        <w:rPr>
          <w:rFonts w:eastAsia="仿宋_GB2312"/>
          <w:sz w:val="32"/>
          <w:szCs w:val="32"/>
        </w:rPr>
      </w:pPr>
    </w:p>
    <w:p w:rsidR="00C65160" w:rsidRDefault="00C65160" w:rsidP="00C65160">
      <w:pPr>
        <w:spacing w:line="360" w:lineRule="auto"/>
        <w:ind w:firstLine="640"/>
        <w:rPr>
          <w:rFonts w:eastAsia="仿宋_GB2312"/>
          <w:sz w:val="32"/>
          <w:szCs w:val="32"/>
        </w:rPr>
      </w:pPr>
    </w:p>
    <w:p w:rsidR="00C65160" w:rsidRDefault="005D5FDB" w:rsidP="00C65160">
      <w:pPr>
        <w:spacing w:line="360" w:lineRule="auto"/>
        <w:ind w:rightChars="800" w:right="1608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日</w:t>
      </w:r>
    </w:p>
    <w:p w:rsidR="00C65160" w:rsidRDefault="005D5FDB" w:rsidP="00C65160">
      <w:pPr>
        <w:spacing w:line="360" w:lineRule="auto"/>
        <w:ind w:firstLineChars="200" w:firstLine="6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r>
        <w:rPr>
          <w:rFonts w:eastAsia="仿宋_GB2312" w:hint="eastAsia"/>
          <w:sz w:val="32"/>
          <w:szCs w:val="32"/>
        </w:rPr>
        <w:t>刘朋</w:t>
      </w:r>
      <w:r>
        <w:rPr>
          <w:rFonts w:eastAsia="仿宋_GB2312"/>
          <w:sz w:val="32"/>
          <w:szCs w:val="32"/>
        </w:rPr>
        <w:t>；联系电话：</w:t>
      </w:r>
      <w:r w:rsidR="009D2068">
        <w:rPr>
          <w:rFonts w:eastAsia="仿宋_GB2312" w:hint="eastAsia"/>
          <w:sz w:val="32"/>
          <w:szCs w:val="32"/>
        </w:rPr>
        <w:t>022-</w:t>
      </w:r>
      <w:r>
        <w:rPr>
          <w:rFonts w:eastAsia="仿宋_GB2312" w:hint="eastAsia"/>
          <w:sz w:val="32"/>
          <w:szCs w:val="32"/>
        </w:rPr>
        <w:t>66897884</w:t>
      </w:r>
      <w:r>
        <w:rPr>
          <w:rFonts w:eastAsia="仿宋_GB2312"/>
          <w:sz w:val="32"/>
          <w:szCs w:val="32"/>
        </w:rPr>
        <w:t>）</w:t>
      </w:r>
    </w:p>
    <w:p w:rsidR="00C65160" w:rsidRDefault="005D5FDB" w:rsidP="00C65160">
      <w:pPr>
        <w:snapToGrid w:val="0"/>
        <w:spacing w:line="360" w:lineRule="auto"/>
        <w:ind w:firstLineChars="200" w:firstLine="646"/>
        <w:rPr>
          <w:rFonts w:eastAsia="仿宋_GB2312"/>
          <w:spacing w:val="6"/>
          <w:sz w:val="32"/>
          <w:szCs w:val="32"/>
        </w:rPr>
      </w:pPr>
      <w:r>
        <w:rPr>
          <w:rFonts w:eastAsia="仿宋_GB2312"/>
          <w:spacing w:val="6"/>
          <w:sz w:val="32"/>
          <w:szCs w:val="32"/>
        </w:rPr>
        <w:t>（此件主动公开）</w:t>
      </w:r>
    </w:p>
    <w:p w:rsidR="00C65160" w:rsidRDefault="00C65160" w:rsidP="00C65160">
      <w:pPr>
        <w:snapToGrid w:val="0"/>
        <w:spacing w:line="360" w:lineRule="auto"/>
        <w:ind w:firstLineChars="200" w:firstLine="646"/>
        <w:rPr>
          <w:rFonts w:eastAsia="仿宋_GB2312"/>
          <w:spacing w:val="6"/>
          <w:sz w:val="32"/>
          <w:szCs w:val="32"/>
        </w:rPr>
      </w:pPr>
    </w:p>
    <w:p w:rsidR="00C65160" w:rsidRDefault="00C65160" w:rsidP="00C65160">
      <w:pPr>
        <w:snapToGrid w:val="0"/>
        <w:spacing w:line="360" w:lineRule="auto"/>
        <w:rPr>
          <w:rFonts w:eastAsia="仿宋_GB2312"/>
          <w:spacing w:val="6"/>
          <w:sz w:val="32"/>
          <w:szCs w:val="32"/>
        </w:rPr>
      </w:pPr>
    </w:p>
    <w:p w:rsidR="00C65160" w:rsidRDefault="004E55E6">
      <w:pPr>
        <w:spacing w:line="580" w:lineRule="exact"/>
        <w:jc w:val="center"/>
        <w:rPr>
          <w:rFonts w:ascii="仿宋_GB2312" w:eastAsia="仿宋_GB2312"/>
          <w:sz w:val="10"/>
          <w:szCs w:val="10"/>
        </w:rPr>
      </w:pPr>
      <w:r w:rsidRPr="004E55E6">
        <w:rPr>
          <w:rFonts w:ascii="黑体" w:eastAsia="黑体"/>
          <w:b/>
          <w:bCs/>
          <w:sz w:val="32"/>
          <w:szCs w:val="32"/>
        </w:rPr>
        <w:pict>
          <v:line id="_x0000_s1032" style="position:absolute;left:0;text-align:left;z-index:-251658240;mso-position-vertical-relative:page" from="-19.75pt,771.9pt" to="462.15pt,771.9pt" strokecolor="red" strokeweight="4.5pt">
            <v:stroke linestyle="thinThick"/>
            <w10:wrap anchory="page"/>
          </v:line>
        </w:pict>
      </w:r>
    </w:p>
    <w:sectPr w:rsidR="00C65160" w:rsidSect="00C65160">
      <w:footerReference w:type="even" r:id="rId8"/>
      <w:footerReference w:type="default" r:id="rId9"/>
      <w:pgSz w:w="11906" w:h="16838"/>
      <w:pgMar w:top="1446" w:right="1474" w:bottom="1134" w:left="1587" w:header="0" w:footer="907" w:gutter="0"/>
      <w:pgNumType w:fmt="numberInDash" w:start="1"/>
      <w:cols w:space="720"/>
      <w:docGrid w:type="linesAndChars" w:linePitch="318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F2C" w:rsidRDefault="005C3F2C" w:rsidP="00C65160">
      <w:r>
        <w:separator/>
      </w:r>
    </w:p>
  </w:endnote>
  <w:endnote w:type="continuationSeparator" w:id="1">
    <w:p w:rsidR="005C3F2C" w:rsidRDefault="005C3F2C" w:rsidP="00C6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60" w:rsidRDefault="004E55E6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5D5FDB">
      <w:rPr>
        <w:rStyle w:val="a7"/>
      </w:rPr>
      <w:instrText xml:space="preserve">PAGE  </w:instrText>
    </w:r>
    <w:r>
      <w:fldChar w:fldCharType="end"/>
    </w:r>
  </w:p>
  <w:p w:rsidR="00C65160" w:rsidRDefault="00C65160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60" w:rsidRDefault="00C65160">
    <w:pPr>
      <w:pStyle w:val="a5"/>
      <w:spacing w:line="100" w:lineRule="exact"/>
      <w:ind w:right="360" w:firstLine="36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F2C" w:rsidRDefault="005C3F2C" w:rsidP="00C65160">
      <w:r>
        <w:separator/>
      </w:r>
    </w:p>
  </w:footnote>
  <w:footnote w:type="continuationSeparator" w:id="1">
    <w:p w:rsidR="005C3F2C" w:rsidRDefault="005C3F2C" w:rsidP="00C6516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字审修">
    <w15:presenceInfo w15:providerId="None" w15:userId="文字审修"/>
  </w15:person>
  <w15:person w15:author="综合室(收文)">
    <w15:presenceInfo w15:providerId="None" w15:userId="综合室(收文)"/>
  </w15:person>
  <w15:person w15:author="张廷胜">
    <w15:presenceInfo w15:providerId="None" w15:userId="张廷胜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20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DDFBF998"/>
    <w:rsid w:val="E37F836D"/>
    <w:rsid w:val="F6BE8ABE"/>
    <w:rsid w:val="00041EAF"/>
    <w:rsid w:val="00067806"/>
    <w:rsid w:val="00085A19"/>
    <w:rsid w:val="00164870"/>
    <w:rsid w:val="00172A27"/>
    <w:rsid w:val="001A0F4A"/>
    <w:rsid w:val="001C7F86"/>
    <w:rsid w:val="00266D56"/>
    <w:rsid w:val="004002E6"/>
    <w:rsid w:val="004718F2"/>
    <w:rsid w:val="00493EC4"/>
    <w:rsid w:val="004E55E6"/>
    <w:rsid w:val="005C3F2C"/>
    <w:rsid w:val="005D5FDB"/>
    <w:rsid w:val="005F7642"/>
    <w:rsid w:val="00681F0E"/>
    <w:rsid w:val="006A2A4D"/>
    <w:rsid w:val="006F5802"/>
    <w:rsid w:val="007135CA"/>
    <w:rsid w:val="007B3F97"/>
    <w:rsid w:val="00831A6C"/>
    <w:rsid w:val="00985F79"/>
    <w:rsid w:val="009B310E"/>
    <w:rsid w:val="009D2068"/>
    <w:rsid w:val="009F7E18"/>
    <w:rsid w:val="00B01AC7"/>
    <w:rsid w:val="00B855F5"/>
    <w:rsid w:val="00BA7A20"/>
    <w:rsid w:val="00C65160"/>
    <w:rsid w:val="00C765EB"/>
    <w:rsid w:val="00CC68A9"/>
    <w:rsid w:val="00DE09CB"/>
    <w:rsid w:val="00E31B85"/>
    <w:rsid w:val="00E660D2"/>
    <w:rsid w:val="00E9478E"/>
    <w:rsid w:val="00EC4D52"/>
    <w:rsid w:val="00FD62AB"/>
    <w:rsid w:val="00FD65E0"/>
    <w:rsid w:val="00FE159B"/>
    <w:rsid w:val="3EDE86A1"/>
    <w:rsid w:val="6DDF34EC"/>
    <w:rsid w:val="77FF2EC9"/>
    <w:rsid w:val="7BFB33B1"/>
    <w:rsid w:val="7FDAA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5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rsid w:val="00C65160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uiPriority w:val="99"/>
    <w:qFormat/>
    <w:rsid w:val="00C65160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C65160"/>
    <w:pPr>
      <w:ind w:leftChars="2500" w:left="100"/>
    </w:pPr>
    <w:rPr>
      <w:rFonts w:ascii="仿宋_GB2312" w:eastAsia="仿宋_GB2312"/>
      <w:sz w:val="32"/>
    </w:rPr>
  </w:style>
  <w:style w:type="paragraph" w:styleId="a4">
    <w:name w:val="Balloon Text"/>
    <w:basedOn w:val="a"/>
    <w:qFormat/>
    <w:rsid w:val="00C65160"/>
    <w:rPr>
      <w:sz w:val="18"/>
      <w:szCs w:val="18"/>
    </w:rPr>
  </w:style>
  <w:style w:type="paragraph" w:styleId="a5">
    <w:name w:val="footer"/>
    <w:basedOn w:val="a"/>
    <w:qFormat/>
    <w:rsid w:val="00C65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65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C65160"/>
  </w:style>
  <w:style w:type="paragraph" w:styleId="a8">
    <w:name w:val="List Paragraph"/>
    <w:basedOn w:val="a"/>
    <w:qFormat/>
    <w:rsid w:val="00C65160"/>
    <w:pPr>
      <w:ind w:firstLineChars="200" w:firstLine="420"/>
    </w:pPr>
  </w:style>
  <w:style w:type="character" w:customStyle="1" w:styleId="HeiTi">
    <w:name w:val="Hei Ti"/>
    <w:qFormat/>
    <w:rsid w:val="00C65160"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sid w:val="00C65160"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sid w:val="00C65160"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sid w:val="00C65160"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sid w:val="00C65160"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sid w:val="00C65160"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sid w:val="00C65160"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sid w:val="00C65160"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2"/>
  </customShpExts>
</s:customData>
</file>

<file path=customXml/itemProps1.xml><?xml version="1.0" encoding="utf-8"?>
<ds:datastoreItem xmlns:ds="http://schemas.openxmlformats.org/officeDocument/2006/customXml" ds:itemID="{3B127A0E-914B-405B-9707-9075654603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tjec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津经[2003]号</dc:title>
  <dc:creator>办公室</dc:creator>
  <cp:lastModifiedBy>文字审修</cp:lastModifiedBy>
  <cp:revision>6</cp:revision>
  <cp:lastPrinted>2012-09-05T22:28:00Z</cp:lastPrinted>
  <dcterms:created xsi:type="dcterms:W3CDTF">2020-10-08T21:53:00Z</dcterms:created>
  <dcterms:modified xsi:type="dcterms:W3CDTF">2024-06-13T09:29:00Z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