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9481E" w:rsidRDefault="0069481E">
      <w:pPr>
        <w:spacing w:line="360" w:lineRule="auto"/>
      </w:pPr>
    </w:p>
    <w:p w:rsidR="00B067C2" w:rsidRDefault="00B067C2">
      <w:pPr>
        <w:spacing w:line="360" w:lineRule="auto"/>
      </w:pPr>
    </w:p>
    <w:p w:rsidR="0069481E" w:rsidRDefault="0069481E"/>
    <w:p w:rsidR="0069481E" w:rsidRDefault="0069481E">
      <w:pPr>
        <w:spacing w:line="360" w:lineRule="auto"/>
        <w:jc w:val="center"/>
        <w:rPr>
          <w:rFonts w:ascii="仿宋_GB2312"/>
        </w:rPr>
      </w:pPr>
    </w:p>
    <w:p w:rsidR="0069481E" w:rsidRPr="00B13FB6" w:rsidRDefault="00BF77C8">
      <w:pPr>
        <w:autoSpaceDE w:val="0"/>
        <w:autoSpaceDN w:val="0"/>
        <w:jc w:val="center"/>
        <w:rPr>
          <w:rFonts w:ascii="Times New Roman" w:hAnsi="Times New Roman"/>
        </w:rPr>
      </w:pPr>
      <w:r w:rsidRPr="00BF77C8">
        <w:rPr>
          <w:rFonts w:ascii="Times New Roman" w:hAnsi="Times New Roman" w:hint="eastAsia"/>
          <w:lang w:val="zh-CN"/>
        </w:rPr>
        <w:t>津滨审批二室准〔</w:t>
      </w:r>
      <w:r w:rsidRPr="00BF77C8">
        <w:rPr>
          <w:rFonts w:ascii="Times New Roman" w:hAnsi="Times New Roman" w:hint="eastAsia"/>
          <w:lang w:val="zh-CN"/>
        </w:rPr>
        <w:t>20</w:t>
      </w:r>
      <w:r w:rsidR="00CE3A5A">
        <w:rPr>
          <w:rFonts w:ascii="Times New Roman" w:hAnsi="Times New Roman" w:hint="eastAsia"/>
          <w:lang w:val="zh-CN"/>
        </w:rPr>
        <w:t>2</w:t>
      </w:r>
      <w:r w:rsidR="00344580">
        <w:rPr>
          <w:rFonts w:ascii="Times New Roman" w:hAnsi="Times New Roman" w:hint="eastAsia"/>
          <w:lang w:val="zh-CN"/>
        </w:rPr>
        <w:t>3</w:t>
      </w:r>
      <w:r w:rsidRPr="00BF77C8">
        <w:rPr>
          <w:rFonts w:ascii="Times New Roman" w:hAnsi="Times New Roman" w:hint="eastAsia"/>
          <w:lang w:val="zh-CN"/>
        </w:rPr>
        <w:t>〕</w:t>
      </w:r>
      <w:r w:rsidR="00A325DF">
        <w:rPr>
          <w:rFonts w:ascii="Times New Roman" w:hAnsi="Times New Roman" w:hint="eastAsia"/>
          <w:lang w:val="zh-CN"/>
        </w:rPr>
        <w:t>205</w:t>
      </w:r>
      <w:r w:rsidR="00431B4A">
        <w:rPr>
          <w:rFonts w:ascii="Times New Roman" w:hAnsi="Times New Roman" w:hint="eastAsia"/>
          <w:lang w:val="zh-CN"/>
        </w:rPr>
        <w:t>号</w:t>
      </w:r>
      <w:r w:rsidR="008B3585">
        <w:rPr>
          <w:rFonts w:ascii="Times New Roman" w:hAnsi="Times New Roman" w:hint="eastAsia"/>
          <w:lang w:val="zh-CN"/>
        </w:rPr>
        <w:t xml:space="preserve"> </w:t>
      </w:r>
    </w:p>
    <w:p w:rsidR="000D45D0" w:rsidRDefault="00730709" w:rsidP="00730709">
      <w:pPr>
        <w:spacing w:line="405" w:lineRule="atLeast"/>
        <w:jc w:val="center"/>
        <w:rPr>
          <w:lang w:val="zh-CN"/>
        </w:rPr>
      </w:pPr>
      <w:r>
        <w:rPr>
          <w:rFonts w:hint="eastAsia"/>
          <w:lang w:val="zh-CN"/>
        </w:rPr>
        <w:t>（项目代码：</w:t>
      </w:r>
      <w:r w:rsidR="00DC320F" w:rsidRPr="00DC320F">
        <w:rPr>
          <w:lang w:val="zh-CN"/>
        </w:rPr>
        <w:t>2306-120116-89-03-984208</w:t>
      </w:r>
      <w:r w:rsidRPr="00A60908">
        <w:rPr>
          <w:rFonts w:hint="eastAsia"/>
          <w:lang w:val="zh-CN"/>
        </w:rPr>
        <w:t>）</w:t>
      </w:r>
    </w:p>
    <w:p w:rsidR="00730709" w:rsidRPr="00730709" w:rsidRDefault="00730709" w:rsidP="00730709">
      <w:pPr>
        <w:spacing w:line="405" w:lineRule="atLeast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</w:p>
    <w:p w:rsidR="006F0A45" w:rsidRDefault="00E504D9" w:rsidP="00344580">
      <w:pPr>
        <w:pStyle w:val="a5"/>
        <w:spacing w:line="600" w:lineRule="exact"/>
        <w:jc w:val="center"/>
        <w:rPr>
          <w:rFonts w:eastAsia="方正小标宋简体"/>
          <w:color w:val="000000"/>
          <w:sz w:val="44"/>
        </w:rPr>
      </w:pPr>
      <w:r>
        <w:rPr>
          <w:rFonts w:eastAsia="方正小标宋简体" w:hint="eastAsia"/>
          <w:color w:val="000000"/>
          <w:sz w:val="44"/>
        </w:rPr>
        <w:t>关于</w:t>
      </w:r>
      <w:r w:rsidR="00921EFF" w:rsidRPr="00921EFF">
        <w:rPr>
          <w:rFonts w:eastAsia="方正小标宋简体" w:hint="eastAsia"/>
          <w:color w:val="000000"/>
          <w:sz w:val="44"/>
        </w:rPr>
        <w:t>天津建城基业管桩有限公司锅炉项目</w:t>
      </w:r>
    </w:p>
    <w:p w:rsidR="007C49A0" w:rsidRDefault="007C49A0" w:rsidP="00344580">
      <w:pPr>
        <w:pStyle w:val="a5"/>
        <w:spacing w:line="600" w:lineRule="exact"/>
        <w:jc w:val="center"/>
        <w:rPr>
          <w:rFonts w:eastAsia="方正小标宋简体"/>
          <w:color w:val="000000"/>
          <w:sz w:val="44"/>
        </w:rPr>
      </w:pPr>
      <w:r>
        <w:rPr>
          <w:rFonts w:eastAsia="方正小标宋简体"/>
          <w:color w:val="000000"/>
          <w:sz w:val="44"/>
        </w:rPr>
        <w:t>环境影响报告表的批复</w:t>
      </w:r>
    </w:p>
    <w:p w:rsidR="007C49A0" w:rsidRDefault="007C49A0" w:rsidP="0042398D">
      <w:pPr>
        <w:spacing w:line="520" w:lineRule="exact"/>
        <w:jc w:val="center"/>
        <w:rPr>
          <w:b/>
          <w:color w:val="000000"/>
          <w:sz w:val="44"/>
        </w:rPr>
      </w:pPr>
    </w:p>
    <w:p w:rsidR="007C49A0" w:rsidRDefault="004C1831" w:rsidP="0042398D">
      <w:pPr>
        <w:pStyle w:val="a5"/>
        <w:spacing w:line="520" w:lineRule="exact"/>
        <w:rPr>
          <w:sz w:val="32"/>
          <w:szCs w:val="32"/>
        </w:rPr>
      </w:pPr>
      <w:r w:rsidRPr="004C1831">
        <w:rPr>
          <w:rFonts w:hint="eastAsia"/>
          <w:sz w:val="32"/>
          <w:szCs w:val="32"/>
        </w:rPr>
        <w:t>天津建城基业管桩有限公司</w:t>
      </w:r>
      <w:r w:rsidR="007C49A0">
        <w:rPr>
          <w:sz w:val="32"/>
          <w:szCs w:val="32"/>
        </w:rPr>
        <w:t>：</w:t>
      </w:r>
    </w:p>
    <w:p w:rsidR="007C49A0" w:rsidRDefault="007C49A0" w:rsidP="0042398D">
      <w:pPr>
        <w:pStyle w:val="a5"/>
        <w:spacing w:line="520" w:lineRule="exact"/>
        <w:ind w:firstLineChars="207" w:firstLine="662"/>
        <w:rPr>
          <w:sz w:val="32"/>
          <w:szCs w:val="32"/>
        </w:rPr>
      </w:pPr>
      <w:r>
        <w:rPr>
          <w:sz w:val="32"/>
          <w:szCs w:val="32"/>
        </w:rPr>
        <w:t>你</w:t>
      </w:r>
      <w:r w:rsidR="007C0570">
        <w:rPr>
          <w:rFonts w:hint="eastAsia"/>
          <w:sz w:val="32"/>
          <w:szCs w:val="32"/>
        </w:rPr>
        <w:t>单位</w:t>
      </w:r>
      <w:r>
        <w:rPr>
          <w:sz w:val="32"/>
          <w:szCs w:val="32"/>
        </w:rPr>
        <w:t>呈报的</w:t>
      </w:r>
      <w:r w:rsidR="000D45D0">
        <w:rPr>
          <w:rFonts w:hint="eastAsia"/>
          <w:sz w:val="32"/>
          <w:szCs w:val="32"/>
        </w:rPr>
        <w:t>《</w:t>
      </w:r>
      <w:r w:rsidR="004C1831" w:rsidRPr="004C1831">
        <w:rPr>
          <w:rFonts w:hint="eastAsia"/>
          <w:sz w:val="32"/>
          <w:szCs w:val="32"/>
        </w:rPr>
        <w:t>天津建城基业管桩有限公司锅炉项目</w:t>
      </w:r>
      <w:r w:rsidR="000D45D0">
        <w:rPr>
          <w:sz w:val="32"/>
          <w:szCs w:val="32"/>
        </w:rPr>
        <w:t>环境影响报告表</w:t>
      </w:r>
      <w:r w:rsidR="000D45D0">
        <w:rPr>
          <w:rFonts w:hint="eastAsia"/>
          <w:sz w:val="32"/>
          <w:szCs w:val="32"/>
        </w:rPr>
        <w:t>的</w:t>
      </w:r>
      <w:r w:rsidR="002A6EBE">
        <w:rPr>
          <w:rFonts w:hint="eastAsia"/>
          <w:sz w:val="32"/>
          <w:szCs w:val="32"/>
        </w:rPr>
        <w:t>申请</w:t>
      </w:r>
      <w:r w:rsidR="000D45D0">
        <w:rPr>
          <w:rFonts w:hint="eastAsia"/>
          <w:sz w:val="32"/>
          <w:szCs w:val="32"/>
        </w:rPr>
        <w:t>》、</w:t>
      </w:r>
      <w:r w:rsidR="004C1831">
        <w:rPr>
          <w:rFonts w:hint="eastAsia"/>
          <w:sz w:val="32"/>
          <w:szCs w:val="32"/>
        </w:rPr>
        <w:t>众信汇达</w:t>
      </w:r>
      <w:r w:rsidR="004C1831" w:rsidRPr="004C1831">
        <w:rPr>
          <w:rFonts w:hint="eastAsia"/>
          <w:sz w:val="32"/>
          <w:szCs w:val="32"/>
        </w:rPr>
        <w:t>（天津）环保科技有限公司编制的</w:t>
      </w:r>
      <w:r>
        <w:rPr>
          <w:sz w:val="32"/>
          <w:szCs w:val="32"/>
        </w:rPr>
        <w:t>《</w:t>
      </w:r>
      <w:r w:rsidR="004C1831" w:rsidRPr="004C1831">
        <w:rPr>
          <w:rFonts w:hint="eastAsia"/>
          <w:sz w:val="32"/>
          <w:szCs w:val="32"/>
        </w:rPr>
        <w:t>天津建城基业管桩有限公司锅炉项目</w:t>
      </w:r>
      <w:r>
        <w:rPr>
          <w:sz w:val="32"/>
          <w:szCs w:val="32"/>
        </w:rPr>
        <w:t>环境影响报告表》及其</w:t>
      </w:r>
      <w:bookmarkStart w:id="0" w:name="_GoBack"/>
      <w:bookmarkEnd w:id="0"/>
      <w:r>
        <w:rPr>
          <w:rFonts w:hint="eastAsia"/>
          <w:sz w:val="32"/>
          <w:szCs w:val="32"/>
        </w:rPr>
        <w:t>相关</w:t>
      </w:r>
      <w:r w:rsidR="009D0145">
        <w:rPr>
          <w:rFonts w:hint="eastAsia"/>
          <w:sz w:val="32"/>
          <w:szCs w:val="32"/>
        </w:rPr>
        <w:t>材料</w:t>
      </w:r>
      <w:r>
        <w:rPr>
          <w:sz w:val="32"/>
          <w:szCs w:val="32"/>
        </w:rPr>
        <w:t>收悉。经研究，现批复如下：</w:t>
      </w:r>
    </w:p>
    <w:p w:rsidR="007C49A0" w:rsidRDefault="007C49A0" w:rsidP="004C1831">
      <w:pPr>
        <w:pStyle w:val="a5"/>
        <w:spacing w:line="520" w:lineRule="exact"/>
        <w:ind w:firstLineChars="207" w:firstLine="662"/>
        <w:rPr>
          <w:sz w:val="32"/>
          <w:szCs w:val="32"/>
        </w:rPr>
      </w:pPr>
      <w:r>
        <w:rPr>
          <w:sz w:val="32"/>
          <w:szCs w:val="32"/>
        </w:rPr>
        <w:t>一、</w:t>
      </w:r>
      <w:r>
        <w:rPr>
          <w:rFonts w:hint="eastAsia"/>
          <w:sz w:val="32"/>
          <w:szCs w:val="32"/>
        </w:rPr>
        <w:t>你</w:t>
      </w:r>
      <w:r w:rsidR="007C0570">
        <w:rPr>
          <w:rFonts w:hint="eastAsia"/>
          <w:sz w:val="32"/>
          <w:szCs w:val="32"/>
        </w:rPr>
        <w:t>单</w:t>
      </w:r>
      <w:proofErr w:type="gramStart"/>
      <w:r w:rsidR="007C0570">
        <w:rPr>
          <w:rFonts w:hint="eastAsia"/>
          <w:sz w:val="32"/>
          <w:szCs w:val="32"/>
        </w:rPr>
        <w:t>位</w:t>
      </w:r>
      <w:r w:rsidR="004831E2">
        <w:rPr>
          <w:rFonts w:hint="eastAsia"/>
          <w:sz w:val="32"/>
          <w:szCs w:val="32"/>
        </w:rPr>
        <w:t>拟</w:t>
      </w:r>
      <w:proofErr w:type="gramEnd"/>
      <w:r w:rsidR="00344580">
        <w:rPr>
          <w:rFonts w:hint="eastAsia"/>
          <w:sz w:val="32"/>
          <w:szCs w:val="32"/>
        </w:rPr>
        <w:t>在</w:t>
      </w:r>
      <w:r w:rsidR="004C1831" w:rsidRPr="004C1831">
        <w:rPr>
          <w:rFonts w:hint="eastAsia"/>
          <w:sz w:val="32"/>
          <w:szCs w:val="32"/>
        </w:rPr>
        <w:t>天津市滨海新区汉沽茶</w:t>
      </w:r>
      <w:proofErr w:type="gramStart"/>
      <w:r w:rsidR="004C1831" w:rsidRPr="004C1831">
        <w:rPr>
          <w:rFonts w:hint="eastAsia"/>
          <w:sz w:val="32"/>
          <w:szCs w:val="32"/>
        </w:rPr>
        <w:t>淀</w:t>
      </w:r>
      <w:proofErr w:type="gramEnd"/>
      <w:r w:rsidR="004C1831" w:rsidRPr="004C1831">
        <w:rPr>
          <w:rFonts w:hint="eastAsia"/>
          <w:sz w:val="32"/>
          <w:szCs w:val="32"/>
        </w:rPr>
        <w:t>街津</w:t>
      </w:r>
      <w:proofErr w:type="gramStart"/>
      <w:r w:rsidR="004C1831" w:rsidRPr="004C1831">
        <w:rPr>
          <w:rFonts w:hint="eastAsia"/>
          <w:sz w:val="32"/>
          <w:szCs w:val="32"/>
        </w:rPr>
        <w:t>汉公路</w:t>
      </w:r>
      <w:proofErr w:type="gramEnd"/>
      <w:r w:rsidR="004C1831" w:rsidRPr="004C1831">
        <w:rPr>
          <w:rFonts w:hint="eastAsia"/>
          <w:sz w:val="32"/>
          <w:szCs w:val="32"/>
        </w:rPr>
        <w:t>159</w:t>
      </w:r>
      <w:r w:rsidR="004C1831" w:rsidRPr="004C1831">
        <w:rPr>
          <w:rFonts w:hint="eastAsia"/>
          <w:sz w:val="32"/>
          <w:szCs w:val="32"/>
        </w:rPr>
        <w:t>号</w:t>
      </w:r>
      <w:r w:rsidR="004C1831">
        <w:rPr>
          <w:rFonts w:hint="eastAsia"/>
          <w:sz w:val="32"/>
          <w:szCs w:val="32"/>
        </w:rPr>
        <w:t>现有厂区内</w:t>
      </w:r>
      <w:r w:rsidR="00644BE7">
        <w:rPr>
          <w:rFonts w:hint="eastAsia"/>
          <w:sz w:val="32"/>
          <w:szCs w:val="32"/>
        </w:rPr>
        <w:t>建设“</w:t>
      </w:r>
      <w:r w:rsidR="004C1831" w:rsidRPr="004C1831">
        <w:rPr>
          <w:rFonts w:hint="eastAsia"/>
          <w:sz w:val="32"/>
          <w:szCs w:val="32"/>
        </w:rPr>
        <w:t>天津建城基业管桩有限公司锅炉项目</w:t>
      </w:r>
      <w:r w:rsidR="00644BE7">
        <w:rPr>
          <w:rFonts w:hint="eastAsia"/>
          <w:sz w:val="32"/>
          <w:szCs w:val="32"/>
        </w:rPr>
        <w:t>”</w:t>
      </w:r>
      <w:r w:rsidR="00880ACF">
        <w:rPr>
          <w:rFonts w:hint="eastAsia"/>
          <w:sz w:val="32"/>
          <w:szCs w:val="32"/>
        </w:rPr>
        <w:t>（以下简称“项目”）</w:t>
      </w:r>
      <w:r>
        <w:rPr>
          <w:rFonts w:hint="eastAsia"/>
          <w:sz w:val="32"/>
          <w:szCs w:val="32"/>
        </w:rPr>
        <w:t>。</w:t>
      </w:r>
      <w:r w:rsidR="009D0145" w:rsidRPr="00932A5B">
        <w:rPr>
          <w:rFonts w:hint="eastAsia"/>
          <w:sz w:val="32"/>
          <w:szCs w:val="32"/>
        </w:rPr>
        <w:t>项目</w:t>
      </w:r>
      <w:r w:rsidR="00F44931">
        <w:rPr>
          <w:rFonts w:hint="eastAsia"/>
          <w:sz w:val="32"/>
          <w:szCs w:val="32"/>
        </w:rPr>
        <w:t>主要建设内容为</w:t>
      </w:r>
      <w:r w:rsidR="004C1831">
        <w:rPr>
          <w:rFonts w:hint="eastAsia"/>
          <w:sz w:val="32"/>
          <w:szCs w:val="32"/>
        </w:rPr>
        <w:t>在现有锅炉房内</w:t>
      </w:r>
      <w:r w:rsidR="004C1831" w:rsidRPr="004C1831">
        <w:rPr>
          <w:rFonts w:hint="eastAsia"/>
          <w:sz w:val="32"/>
          <w:szCs w:val="32"/>
        </w:rPr>
        <w:t>新增</w:t>
      </w:r>
      <w:r w:rsidR="004C1831" w:rsidRPr="004C1831">
        <w:rPr>
          <w:rFonts w:hint="eastAsia"/>
          <w:sz w:val="32"/>
          <w:szCs w:val="32"/>
        </w:rPr>
        <w:t xml:space="preserve">1 </w:t>
      </w:r>
      <w:r w:rsidR="004C1831" w:rsidRPr="004C1831">
        <w:rPr>
          <w:rFonts w:hint="eastAsia"/>
          <w:sz w:val="32"/>
          <w:szCs w:val="32"/>
        </w:rPr>
        <w:t>台</w:t>
      </w:r>
      <w:r w:rsidR="004C1831" w:rsidRPr="004C1831">
        <w:rPr>
          <w:rFonts w:hint="eastAsia"/>
          <w:sz w:val="32"/>
          <w:szCs w:val="32"/>
        </w:rPr>
        <w:t xml:space="preserve">6t/h </w:t>
      </w:r>
      <w:r w:rsidR="004C1831" w:rsidRPr="004C1831">
        <w:rPr>
          <w:rFonts w:hint="eastAsia"/>
          <w:sz w:val="32"/>
          <w:szCs w:val="32"/>
        </w:rPr>
        <w:t>燃气蒸汽锅炉，原有</w:t>
      </w:r>
      <w:r w:rsidR="004C1831" w:rsidRPr="004C1831">
        <w:rPr>
          <w:rFonts w:hint="eastAsia"/>
          <w:sz w:val="32"/>
          <w:szCs w:val="32"/>
        </w:rPr>
        <w:t xml:space="preserve">10t/h </w:t>
      </w:r>
      <w:r w:rsidR="004C1831" w:rsidRPr="004C1831">
        <w:rPr>
          <w:rFonts w:hint="eastAsia"/>
          <w:sz w:val="32"/>
          <w:szCs w:val="32"/>
        </w:rPr>
        <w:t>锅炉不拆除，作为备用，两台锅炉不同</w:t>
      </w:r>
      <w:r w:rsidR="004C1831">
        <w:rPr>
          <w:rFonts w:hint="eastAsia"/>
          <w:sz w:val="32"/>
          <w:szCs w:val="32"/>
        </w:rPr>
        <w:t>时运行</w:t>
      </w:r>
      <w:r w:rsidR="00344580" w:rsidRPr="00344580">
        <w:rPr>
          <w:rFonts w:hint="eastAsia"/>
          <w:sz w:val="32"/>
          <w:szCs w:val="32"/>
        </w:rPr>
        <w:t>。</w:t>
      </w:r>
      <w:r w:rsidR="00344580" w:rsidRPr="006F0A45">
        <w:rPr>
          <w:rFonts w:hint="eastAsia"/>
          <w:sz w:val="32"/>
          <w:szCs w:val="32"/>
        </w:rPr>
        <w:t>项目建设不改变</w:t>
      </w:r>
      <w:r w:rsidR="006028D8">
        <w:rPr>
          <w:rFonts w:hint="eastAsia"/>
          <w:sz w:val="32"/>
          <w:szCs w:val="32"/>
        </w:rPr>
        <w:t>现有生产工艺，产品和产能均不变</w:t>
      </w:r>
      <w:r w:rsidR="00344580" w:rsidRPr="006F0A45">
        <w:rPr>
          <w:rFonts w:hint="eastAsia"/>
          <w:sz w:val="32"/>
          <w:szCs w:val="32"/>
        </w:rPr>
        <w:t>。</w:t>
      </w:r>
      <w:r w:rsidR="008B3585">
        <w:rPr>
          <w:rFonts w:hint="eastAsia"/>
          <w:sz w:val="32"/>
          <w:szCs w:val="32"/>
        </w:rPr>
        <w:t>项目</w:t>
      </w:r>
      <w:r w:rsidR="00644BE7">
        <w:rPr>
          <w:rFonts w:hint="eastAsia"/>
          <w:sz w:val="32"/>
          <w:szCs w:val="32"/>
        </w:rPr>
        <w:t>总投资</w:t>
      </w:r>
      <w:r w:rsidR="00387EFF">
        <w:rPr>
          <w:rFonts w:hint="eastAsia"/>
          <w:sz w:val="32"/>
          <w:szCs w:val="32"/>
        </w:rPr>
        <w:t>70</w:t>
      </w:r>
      <w:r w:rsidR="00644BE7">
        <w:rPr>
          <w:rFonts w:hint="eastAsia"/>
          <w:sz w:val="32"/>
          <w:szCs w:val="32"/>
        </w:rPr>
        <w:t>万元人民币，其中</w:t>
      </w:r>
      <w:r>
        <w:rPr>
          <w:rFonts w:hint="eastAsia"/>
          <w:sz w:val="32"/>
          <w:szCs w:val="32"/>
        </w:rPr>
        <w:t>环保投资</w:t>
      </w:r>
      <w:r w:rsidR="00387EFF">
        <w:rPr>
          <w:rFonts w:hint="eastAsia"/>
          <w:sz w:val="32"/>
          <w:szCs w:val="32"/>
        </w:rPr>
        <w:t>8</w:t>
      </w:r>
      <w:r w:rsidR="00AF1EA3">
        <w:rPr>
          <w:rFonts w:hint="eastAsia"/>
          <w:sz w:val="32"/>
          <w:szCs w:val="32"/>
        </w:rPr>
        <w:t>万</w:t>
      </w:r>
      <w:r w:rsidRPr="00644BE7">
        <w:rPr>
          <w:rFonts w:hint="eastAsia"/>
          <w:sz w:val="32"/>
          <w:szCs w:val="32"/>
        </w:rPr>
        <w:t>元人民币，约占总投资的</w:t>
      </w:r>
      <w:r w:rsidR="00387EFF">
        <w:rPr>
          <w:rFonts w:hint="eastAsia"/>
          <w:sz w:val="32"/>
          <w:szCs w:val="32"/>
        </w:rPr>
        <w:t>11.4</w:t>
      </w:r>
      <w:r w:rsidRPr="00644BE7">
        <w:rPr>
          <w:rFonts w:hint="eastAsia"/>
          <w:sz w:val="32"/>
          <w:szCs w:val="32"/>
        </w:rPr>
        <w:t>%</w:t>
      </w:r>
      <w:r w:rsidR="007937C9">
        <w:rPr>
          <w:rFonts w:hint="eastAsia"/>
          <w:sz w:val="32"/>
          <w:szCs w:val="32"/>
        </w:rPr>
        <w:t>，</w:t>
      </w:r>
      <w:r w:rsidR="007937C9" w:rsidRPr="00EE1F06">
        <w:rPr>
          <w:rFonts w:hint="eastAsia"/>
          <w:sz w:val="32"/>
          <w:szCs w:val="32"/>
        </w:rPr>
        <w:t>预计于</w:t>
      </w:r>
      <w:r w:rsidR="007937C9" w:rsidRPr="00EE1F06">
        <w:rPr>
          <w:rFonts w:hint="eastAsia"/>
          <w:sz w:val="32"/>
          <w:szCs w:val="32"/>
        </w:rPr>
        <w:t>202</w:t>
      </w:r>
      <w:r w:rsidR="00FC6FD1">
        <w:rPr>
          <w:rFonts w:hint="eastAsia"/>
          <w:sz w:val="32"/>
          <w:szCs w:val="32"/>
        </w:rPr>
        <w:t>3</w:t>
      </w:r>
      <w:r w:rsidR="007937C9" w:rsidRPr="00EE1F06">
        <w:rPr>
          <w:rFonts w:hint="eastAsia"/>
          <w:sz w:val="32"/>
          <w:szCs w:val="32"/>
        </w:rPr>
        <w:t>年</w:t>
      </w:r>
      <w:r w:rsidR="00387EFF">
        <w:rPr>
          <w:rFonts w:hint="eastAsia"/>
          <w:sz w:val="32"/>
          <w:szCs w:val="32"/>
        </w:rPr>
        <w:t>10</w:t>
      </w:r>
      <w:r w:rsidR="007937C9" w:rsidRPr="000453B7">
        <w:rPr>
          <w:rFonts w:hint="eastAsia"/>
          <w:sz w:val="32"/>
          <w:szCs w:val="32"/>
        </w:rPr>
        <w:t>月</w:t>
      </w:r>
      <w:r w:rsidR="007937C9" w:rsidRPr="00EE1F06">
        <w:rPr>
          <w:rFonts w:hint="eastAsia"/>
          <w:sz w:val="32"/>
          <w:szCs w:val="32"/>
        </w:rPr>
        <w:t>竣工</w:t>
      </w:r>
      <w:r>
        <w:rPr>
          <w:rFonts w:hint="eastAsia"/>
          <w:sz w:val="32"/>
          <w:szCs w:val="32"/>
        </w:rPr>
        <w:t>。</w:t>
      </w:r>
    </w:p>
    <w:p w:rsidR="007C49A0" w:rsidRDefault="007C49A0" w:rsidP="0042398D">
      <w:pPr>
        <w:pStyle w:val="a5"/>
        <w:spacing w:line="520" w:lineRule="exact"/>
        <w:ind w:firstLineChars="207" w:firstLine="662"/>
        <w:rPr>
          <w:sz w:val="32"/>
          <w:szCs w:val="32"/>
        </w:rPr>
      </w:pPr>
      <w:r w:rsidRPr="00185818">
        <w:rPr>
          <w:sz w:val="32"/>
          <w:szCs w:val="32"/>
        </w:rPr>
        <w:t>20</w:t>
      </w:r>
      <w:r w:rsidR="008B3585" w:rsidRPr="00185818">
        <w:rPr>
          <w:rFonts w:hint="eastAsia"/>
          <w:sz w:val="32"/>
          <w:szCs w:val="32"/>
        </w:rPr>
        <w:t>2</w:t>
      </w:r>
      <w:r w:rsidR="00FC6FD1">
        <w:rPr>
          <w:rFonts w:hint="eastAsia"/>
          <w:sz w:val="32"/>
          <w:szCs w:val="32"/>
        </w:rPr>
        <w:t>3</w:t>
      </w:r>
      <w:r w:rsidRPr="00185818">
        <w:rPr>
          <w:sz w:val="32"/>
          <w:szCs w:val="32"/>
        </w:rPr>
        <w:t>年</w:t>
      </w:r>
      <w:r w:rsidR="00714273">
        <w:rPr>
          <w:rFonts w:hint="eastAsia"/>
          <w:sz w:val="32"/>
          <w:szCs w:val="32"/>
        </w:rPr>
        <w:t>8</w:t>
      </w:r>
      <w:r w:rsidRPr="00185818">
        <w:rPr>
          <w:sz w:val="32"/>
          <w:szCs w:val="32"/>
        </w:rPr>
        <w:t>月</w:t>
      </w:r>
      <w:r w:rsidR="00714273">
        <w:rPr>
          <w:rFonts w:hint="eastAsia"/>
          <w:sz w:val="32"/>
          <w:szCs w:val="32"/>
        </w:rPr>
        <w:t>14</w:t>
      </w:r>
      <w:r w:rsidRPr="00185818">
        <w:rPr>
          <w:sz w:val="32"/>
          <w:szCs w:val="32"/>
        </w:rPr>
        <w:t>日至</w:t>
      </w:r>
      <w:r w:rsidR="00714273">
        <w:rPr>
          <w:rFonts w:hint="eastAsia"/>
          <w:sz w:val="32"/>
          <w:szCs w:val="32"/>
        </w:rPr>
        <w:t>8</w:t>
      </w:r>
      <w:r w:rsidRPr="00185818">
        <w:rPr>
          <w:sz w:val="32"/>
          <w:szCs w:val="32"/>
        </w:rPr>
        <w:t>月</w:t>
      </w:r>
      <w:r w:rsidR="00714273">
        <w:rPr>
          <w:rFonts w:hint="eastAsia"/>
          <w:sz w:val="32"/>
          <w:szCs w:val="32"/>
        </w:rPr>
        <w:t>18</w:t>
      </w:r>
      <w:r w:rsidRPr="00185818">
        <w:rPr>
          <w:sz w:val="32"/>
          <w:szCs w:val="32"/>
        </w:rPr>
        <w:t>日，我局将该项目受理情况进行公示；</w:t>
      </w:r>
      <w:r w:rsidR="00BF16A0">
        <w:rPr>
          <w:rFonts w:hint="eastAsia"/>
          <w:sz w:val="32"/>
          <w:szCs w:val="32"/>
        </w:rPr>
        <w:t>2</w:t>
      </w:r>
      <w:r w:rsidRPr="00447B9B">
        <w:rPr>
          <w:sz w:val="32"/>
          <w:szCs w:val="32"/>
        </w:rPr>
        <w:t>月</w:t>
      </w:r>
      <w:r w:rsidR="00BF16A0">
        <w:rPr>
          <w:rFonts w:hint="eastAsia"/>
          <w:sz w:val="32"/>
          <w:szCs w:val="32"/>
        </w:rPr>
        <w:t>9</w:t>
      </w:r>
      <w:r w:rsidRPr="00447B9B">
        <w:rPr>
          <w:rFonts w:hint="eastAsia"/>
          <w:sz w:val="32"/>
          <w:szCs w:val="32"/>
        </w:rPr>
        <w:t>日至</w:t>
      </w:r>
      <w:r w:rsidR="00BF16A0">
        <w:rPr>
          <w:rFonts w:hint="eastAsia"/>
          <w:sz w:val="32"/>
          <w:szCs w:val="32"/>
        </w:rPr>
        <w:t>2</w:t>
      </w:r>
      <w:r w:rsidRPr="00447B9B">
        <w:rPr>
          <w:rFonts w:hint="eastAsia"/>
          <w:sz w:val="32"/>
          <w:szCs w:val="32"/>
        </w:rPr>
        <w:t>月</w:t>
      </w:r>
      <w:r w:rsidR="00BF16A0">
        <w:rPr>
          <w:rFonts w:hint="eastAsia"/>
          <w:sz w:val="32"/>
          <w:szCs w:val="32"/>
        </w:rPr>
        <w:t>15</w:t>
      </w:r>
      <w:r w:rsidRPr="00447B9B">
        <w:rPr>
          <w:rFonts w:hint="eastAsia"/>
          <w:sz w:val="32"/>
          <w:szCs w:val="32"/>
        </w:rPr>
        <w:t>日</w:t>
      </w:r>
      <w:r w:rsidRPr="00447B9B">
        <w:rPr>
          <w:sz w:val="32"/>
          <w:szCs w:val="32"/>
        </w:rPr>
        <w:t>，</w:t>
      </w:r>
      <w:r w:rsidRPr="00F35369">
        <w:rPr>
          <w:sz w:val="32"/>
          <w:szCs w:val="32"/>
        </w:rPr>
        <w:t>将该项目拟批复情况进行公示；根</w:t>
      </w:r>
      <w:r w:rsidRPr="00F35369">
        <w:rPr>
          <w:sz w:val="32"/>
          <w:szCs w:val="32"/>
        </w:rPr>
        <w:lastRenderedPageBreak/>
        <w:t>据公众反馈意见情况</w:t>
      </w:r>
      <w:r w:rsidR="00FC6FD1">
        <w:rPr>
          <w:rFonts w:hint="eastAsia"/>
          <w:sz w:val="32"/>
          <w:szCs w:val="32"/>
        </w:rPr>
        <w:t>、</w:t>
      </w:r>
      <w:r w:rsidRPr="00F35369">
        <w:rPr>
          <w:sz w:val="32"/>
          <w:szCs w:val="32"/>
        </w:rPr>
        <w:t>环</w:t>
      </w:r>
      <w:proofErr w:type="gramStart"/>
      <w:r w:rsidRPr="00F35369">
        <w:rPr>
          <w:sz w:val="32"/>
          <w:szCs w:val="32"/>
        </w:rPr>
        <w:t>评报告</w:t>
      </w:r>
      <w:proofErr w:type="gramEnd"/>
      <w:r w:rsidRPr="00F35369">
        <w:rPr>
          <w:sz w:val="32"/>
          <w:szCs w:val="32"/>
        </w:rPr>
        <w:t>结论</w:t>
      </w:r>
      <w:r w:rsidR="00FC6FD1">
        <w:rPr>
          <w:rFonts w:hint="eastAsia"/>
          <w:sz w:val="32"/>
          <w:szCs w:val="32"/>
        </w:rPr>
        <w:t>及其专家评审意见</w:t>
      </w:r>
      <w:r w:rsidRPr="00F35369">
        <w:rPr>
          <w:sz w:val="32"/>
          <w:szCs w:val="32"/>
        </w:rPr>
        <w:t>，在严格落实环</w:t>
      </w:r>
      <w:proofErr w:type="gramStart"/>
      <w:r w:rsidRPr="00F35369">
        <w:rPr>
          <w:sz w:val="32"/>
          <w:szCs w:val="32"/>
        </w:rPr>
        <w:t>评报告</w:t>
      </w:r>
      <w:proofErr w:type="gramEnd"/>
      <w:r w:rsidRPr="00F35369">
        <w:rPr>
          <w:sz w:val="32"/>
          <w:szCs w:val="32"/>
        </w:rPr>
        <w:t>所提出的各项污染防治措施、确保各类污染物稳定达标的前提下，</w:t>
      </w:r>
      <w:r w:rsidR="00714273">
        <w:rPr>
          <w:rFonts w:hint="eastAsia"/>
          <w:sz w:val="32"/>
          <w:szCs w:val="32"/>
        </w:rPr>
        <w:t>该项目具备环境可行性</w:t>
      </w:r>
      <w:r w:rsidRPr="00B85122">
        <w:rPr>
          <w:sz w:val="32"/>
          <w:szCs w:val="32"/>
        </w:rPr>
        <w:t>。</w:t>
      </w:r>
    </w:p>
    <w:p w:rsidR="007C49A0" w:rsidRDefault="007C49A0" w:rsidP="0042398D">
      <w:pPr>
        <w:pStyle w:val="a5"/>
        <w:spacing w:line="520" w:lineRule="exact"/>
        <w:ind w:firstLineChars="207" w:firstLine="662"/>
        <w:rPr>
          <w:sz w:val="32"/>
          <w:szCs w:val="32"/>
        </w:rPr>
      </w:pPr>
      <w:r>
        <w:rPr>
          <w:sz w:val="32"/>
          <w:szCs w:val="32"/>
        </w:rPr>
        <w:t>二、</w:t>
      </w:r>
      <w:r w:rsidR="00714273" w:rsidRPr="00714273">
        <w:rPr>
          <w:rFonts w:hint="eastAsia"/>
          <w:sz w:val="32"/>
          <w:szCs w:val="32"/>
        </w:rPr>
        <w:t>项目建设和运营期间，你公司应重点做好以下工作</w:t>
      </w:r>
      <w:r>
        <w:rPr>
          <w:sz w:val="32"/>
          <w:szCs w:val="32"/>
        </w:rPr>
        <w:t>：</w:t>
      </w:r>
    </w:p>
    <w:p w:rsidR="002102C7" w:rsidRDefault="002102C7" w:rsidP="00714273">
      <w:pPr>
        <w:spacing w:line="520" w:lineRule="exact"/>
        <w:ind w:firstLineChars="200" w:firstLine="640"/>
        <w:textAlignment w:val="baseline"/>
      </w:pPr>
      <w:r w:rsidRPr="00E7111F">
        <w:rPr>
          <w:rFonts w:hint="eastAsia"/>
        </w:rPr>
        <w:t>1</w:t>
      </w:r>
      <w:r w:rsidRPr="00E7111F">
        <w:rPr>
          <w:rFonts w:hint="eastAsia"/>
        </w:rPr>
        <w:t>、</w:t>
      </w:r>
      <w:r w:rsidR="00F96FBE">
        <w:rPr>
          <w:rFonts w:hint="eastAsia"/>
        </w:rPr>
        <w:t>新建</w:t>
      </w:r>
      <w:r w:rsidR="00F96FBE" w:rsidRPr="00F96FBE">
        <w:rPr>
          <w:rFonts w:hint="eastAsia"/>
        </w:rPr>
        <w:t>1</w:t>
      </w:r>
      <w:r w:rsidR="00F96FBE" w:rsidRPr="00F96FBE">
        <w:rPr>
          <w:rFonts w:hint="eastAsia"/>
        </w:rPr>
        <w:t>台</w:t>
      </w:r>
      <w:r w:rsidR="00714273">
        <w:rPr>
          <w:rFonts w:hint="eastAsia"/>
        </w:rPr>
        <w:t>6</w:t>
      </w:r>
      <w:r w:rsidR="00F96FBE" w:rsidRPr="00F96FBE">
        <w:rPr>
          <w:rFonts w:hint="eastAsia"/>
        </w:rPr>
        <w:t>t/h</w:t>
      </w:r>
      <w:r w:rsidR="00F96FBE" w:rsidRPr="00F96FBE">
        <w:rPr>
          <w:rFonts w:hint="eastAsia"/>
        </w:rPr>
        <w:t>燃气蒸汽锅炉</w:t>
      </w:r>
      <w:proofErr w:type="gramStart"/>
      <w:r w:rsidR="00714273" w:rsidRPr="00714273">
        <w:rPr>
          <w:rFonts w:hint="eastAsia"/>
        </w:rPr>
        <w:t>经低氮烧嘴</w:t>
      </w:r>
      <w:r w:rsidR="00714273">
        <w:rPr>
          <w:rFonts w:hint="eastAsia"/>
        </w:rPr>
        <w:t>产生</w:t>
      </w:r>
      <w:proofErr w:type="gramEnd"/>
      <w:r w:rsidR="00714273">
        <w:rPr>
          <w:rFonts w:hint="eastAsia"/>
        </w:rPr>
        <w:t>的</w:t>
      </w:r>
      <w:r w:rsidR="00F96FBE" w:rsidRPr="00F96FBE">
        <w:rPr>
          <w:rFonts w:hint="eastAsia"/>
        </w:rPr>
        <w:t>燃烧废气</w:t>
      </w:r>
      <w:proofErr w:type="gramStart"/>
      <w:r w:rsidR="00F96FBE" w:rsidRPr="00F96FBE">
        <w:rPr>
          <w:rFonts w:hint="eastAsia"/>
        </w:rPr>
        <w:t>经</w:t>
      </w:r>
      <w:r w:rsidR="00714273">
        <w:rPr>
          <w:rFonts w:hint="eastAsia"/>
        </w:rPr>
        <w:t>现有</w:t>
      </w:r>
      <w:proofErr w:type="gramEnd"/>
      <w:r w:rsidR="00714273">
        <w:rPr>
          <w:rFonts w:hint="eastAsia"/>
        </w:rPr>
        <w:t>1</w:t>
      </w:r>
      <w:r w:rsidR="00714273">
        <w:rPr>
          <w:rFonts w:hint="eastAsia"/>
        </w:rPr>
        <w:t>根</w:t>
      </w:r>
      <w:r w:rsidR="00714273">
        <w:rPr>
          <w:rFonts w:hint="eastAsia"/>
        </w:rPr>
        <w:t>17m</w:t>
      </w:r>
      <w:r w:rsidR="00714273">
        <w:rPr>
          <w:rFonts w:hint="eastAsia"/>
        </w:rPr>
        <w:t>高的排气筒</w:t>
      </w:r>
      <w:r w:rsidR="00714273">
        <w:rPr>
          <w:rFonts w:hint="eastAsia"/>
        </w:rPr>
        <w:t>P4</w:t>
      </w:r>
      <w:r w:rsidR="00DE6716">
        <w:rPr>
          <w:rFonts w:hint="eastAsia"/>
        </w:rPr>
        <w:t>达标</w:t>
      </w:r>
      <w:r w:rsidR="00F85504" w:rsidRPr="00F85504">
        <w:rPr>
          <w:rFonts w:hint="eastAsia"/>
        </w:rPr>
        <w:t>排放。</w:t>
      </w:r>
      <w:r w:rsidR="00714273" w:rsidRPr="00714273">
        <w:rPr>
          <w:rFonts w:hint="eastAsia"/>
        </w:rPr>
        <w:t>原有</w:t>
      </w:r>
      <w:r w:rsidR="00714273" w:rsidRPr="00714273">
        <w:rPr>
          <w:rFonts w:hint="eastAsia"/>
        </w:rPr>
        <w:t xml:space="preserve">10t/h </w:t>
      </w:r>
      <w:r w:rsidR="00714273" w:rsidRPr="00714273">
        <w:rPr>
          <w:rFonts w:hint="eastAsia"/>
        </w:rPr>
        <w:t>锅炉不拆除，</w:t>
      </w:r>
      <w:r w:rsidR="005159F0" w:rsidRPr="005159F0">
        <w:rPr>
          <w:rFonts w:hint="eastAsia"/>
        </w:rPr>
        <w:t>仅作为</w:t>
      </w:r>
      <w:r w:rsidR="005159F0" w:rsidRPr="005159F0">
        <w:rPr>
          <w:rFonts w:hint="eastAsia"/>
        </w:rPr>
        <w:t xml:space="preserve">6t/h </w:t>
      </w:r>
      <w:r w:rsidR="005159F0" w:rsidRPr="005159F0">
        <w:rPr>
          <w:rFonts w:hint="eastAsia"/>
        </w:rPr>
        <w:t>锅炉故障</w:t>
      </w:r>
      <w:r w:rsidR="006028D8">
        <w:rPr>
          <w:rFonts w:hint="eastAsia"/>
        </w:rPr>
        <w:t>维修</w:t>
      </w:r>
      <w:r w:rsidR="005159F0" w:rsidRPr="005159F0">
        <w:rPr>
          <w:rFonts w:hint="eastAsia"/>
        </w:rPr>
        <w:t>时使用的备用锅炉</w:t>
      </w:r>
      <w:r w:rsidR="00714273" w:rsidRPr="00714273">
        <w:rPr>
          <w:rFonts w:hint="eastAsia"/>
        </w:rPr>
        <w:t>，两台锅炉不</w:t>
      </w:r>
      <w:r w:rsidR="00714273">
        <w:rPr>
          <w:rFonts w:hint="eastAsia"/>
        </w:rPr>
        <w:t>得</w:t>
      </w:r>
      <w:r w:rsidR="00714273" w:rsidRPr="00714273">
        <w:rPr>
          <w:rFonts w:hint="eastAsia"/>
        </w:rPr>
        <w:t>同时运行。</w:t>
      </w:r>
    </w:p>
    <w:p w:rsidR="002102C7" w:rsidRPr="00B84011" w:rsidRDefault="007C49A0" w:rsidP="005159F0">
      <w:pPr>
        <w:spacing w:line="520" w:lineRule="exact"/>
        <w:ind w:firstLineChars="200" w:firstLine="640"/>
      </w:pPr>
      <w:r w:rsidRPr="00B84011">
        <w:t>2</w:t>
      </w:r>
      <w:r w:rsidRPr="00B84011">
        <w:t>、</w:t>
      </w:r>
      <w:r w:rsidR="005159F0" w:rsidRPr="005159F0">
        <w:rPr>
          <w:rFonts w:hint="eastAsia"/>
        </w:rPr>
        <w:t>本项目</w:t>
      </w:r>
      <w:proofErr w:type="gramStart"/>
      <w:r w:rsidR="005159F0" w:rsidRPr="005159F0">
        <w:rPr>
          <w:rFonts w:hint="eastAsia"/>
        </w:rPr>
        <w:t>不</w:t>
      </w:r>
      <w:proofErr w:type="gramEnd"/>
      <w:r w:rsidR="005159F0" w:rsidRPr="005159F0">
        <w:rPr>
          <w:rFonts w:hint="eastAsia"/>
        </w:rPr>
        <w:t>新增劳动定员，因此</w:t>
      </w:r>
      <w:proofErr w:type="gramStart"/>
      <w:r w:rsidR="005159F0" w:rsidRPr="005159F0">
        <w:rPr>
          <w:rFonts w:hint="eastAsia"/>
        </w:rPr>
        <w:t>不</w:t>
      </w:r>
      <w:proofErr w:type="gramEnd"/>
      <w:r w:rsidR="005159F0" w:rsidRPr="005159F0">
        <w:rPr>
          <w:rFonts w:hint="eastAsia"/>
        </w:rPr>
        <w:t>新增生活废水</w:t>
      </w:r>
      <w:r w:rsidR="005159F0">
        <w:rPr>
          <w:rFonts w:hint="eastAsia"/>
        </w:rPr>
        <w:t>。锅炉</w:t>
      </w:r>
      <w:r w:rsidR="00F96FBE" w:rsidRPr="00FA249C">
        <w:rPr>
          <w:rFonts w:hint="eastAsia"/>
        </w:rPr>
        <w:t>产生的</w:t>
      </w:r>
      <w:r w:rsidR="005159F0">
        <w:rPr>
          <w:rFonts w:hint="eastAsia"/>
        </w:rPr>
        <w:t>反渗透装置排水和锅炉定期排水，经沉淀池后回用于</w:t>
      </w:r>
      <w:r w:rsidR="006F0A45">
        <w:rPr>
          <w:rFonts w:hint="eastAsia"/>
        </w:rPr>
        <w:t>生产</w:t>
      </w:r>
      <w:r w:rsidR="005159F0">
        <w:rPr>
          <w:rFonts w:hint="eastAsia"/>
        </w:rPr>
        <w:t>和降尘，不外排</w:t>
      </w:r>
      <w:r w:rsidR="00F96FBE" w:rsidRPr="00E374C4">
        <w:rPr>
          <w:rFonts w:hint="eastAsia"/>
        </w:rPr>
        <w:t>。</w:t>
      </w:r>
    </w:p>
    <w:p w:rsidR="007C49A0" w:rsidRDefault="007C49A0" w:rsidP="0042398D">
      <w:pPr>
        <w:spacing w:line="520" w:lineRule="exact"/>
        <w:ind w:firstLineChars="200" w:firstLine="640"/>
      </w:pPr>
      <w:r w:rsidRPr="00645F57">
        <w:t>3</w:t>
      </w:r>
      <w:r w:rsidRPr="00645F57">
        <w:t>、</w:t>
      </w:r>
      <w:r>
        <w:rPr>
          <w:rFonts w:hint="eastAsia"/>
        </w:rPr>
        <w:t>合理布局，</w:t>
      </w:r>
      <w:r w:rsidRPr="00614F43">
        <w:rPr>
          <w:rFonts w:hint="eastAsia"/>
        </w:rPr>
        <w:t>选用低噪声设备，</w:t>
      </w:r>
      <w:r w:rsidRPr="00614F43">
        <w:t>对</w:t>
      </w:r>
      <w:proofErr w:type="gramStart"/>
      <w:r w:rsidRPr="00614F43">
        <w:t>产噪设备</w:t>
      </w:r>
      <w:proofErr w:type="gramEnd"/>
      <w:r w:rsidRPr="00614F43">
        <w:t>实施减振</w:t>
      </w:r>
      <w:r w:rsidRPr="00614F43">
        <w:rPr>
          <w:rFonts w:hint="eastAsia"/>
        </w:rPr>
        <w:t>、消声、</w:t>
      </w:r>
      <w:r w:rsidRPr="00614F43">
        <w:t>隔声等措施，确保厂界噪声达标。</w:t>
      </w:r>
    </w:p>
    <w:p w:rsidR="00E821A2" w:rsidRDefault="00E821A2" w:rsidP="005159F0">
      <w:pPr>
        <w:spacing w:line="520" w:lineRule="exact"/>
        <w:ind w:firstLineChars="200" w:firstLine="640"/>
        <w:textAlignment w:val="baseline"/>
      </w:pPr>
      <w:r w:rsidRPr="006F0A45">
        <w:t>4</w:t>
      </w:r>
      <w:r w:rsidRPr="006F0A45">
        <w:t>、</w:t>
      </w:r>
      <w:r w:rsidRPr="006F0A45">
        <w:rPr>
          <w:rFonts w:hint="eastAsia"/>
        </w:rPr>
        <w:t>做好各类固体废物的收集、贮存、运输和处置，做到资源化、减量化、无害化。</w:t>
      </w:r>
      <w:r w:rsidR="005159F0" w:rsidRPr="006F0A45">
        <w:rPr>
          <w:rFonts w:hint="eastAsia"/>
        </w:rPr>
        <w:t>项目产生的废润滑油、沾染废物等危险废物交由有资质的单位进行处理处置；以上危险废物需按照《危险废物收集</w:t>
      </w:r>
      <w:r w:rsidR="005159F0" w:rsidRPr="006F0A45">
        <w:rPr>
          <w:rFonts w:hint="eastAsia"/>
        </w:rPr>
        <w:t xml:space="preserve"> </w:t>
      </w:r>
      <w:r w:rsidR="005159F0" w:rsidRPr="006F0A45">
        <w:rPr>
          <w:rFonts w:hint="eastAsia"/>
        </w:rPr>
        <w:t>贮存</w:t>
      </w:r>
      <w:r w:rsidR="005159F0" w:rsidRPr="006F0A45">
        <w:rPr>
          <w:rFonts w:hint="eastAsia"/>
        </w:rPr>
        <w:t xml:space="preserve"> </w:t>
      </w:r>
      <w:r w:rsidR="005159F0" w:rsidRPr="006F0A45">
        <w:rPr>
          <w:rFonts w:hint="eastAsia"/>
        </w:rPr>
        <w:t>运输技术规范》（</w:t>
      </w:r>
      <w:r w:rsidR="005159F0" w:rsidRPr="006F0A45">
        <w:rPr>
          <w:rFonts w:hint="eastAsia"/>
        </w:rPr>
        <w:t>HJ2025-2012</w:t>
      </w:r>
      <w:r w:rsidR="005159F0" w:rsidRPr="006F0A45">
        <w:rPr>
          <w:rFonts w:hint="eastAsia"/>
        </w:rPr>
        <w:t>）进行收集、贮存及运输；危险废物暂存库应按照《危险废物贮存污染控制标准》（</w:t>
      </w:r>
      <w:r w:rsidR="005159F0" w:rsidRPr="006F0A45">
        <w:rPr>
          <w:rFonts w:hint="eastAsia"/>
        </w:rPr>
        <w:t>GB18597-2023</w:t>
      </w:r>
      <w:r w:rsidR="005159F0" w:rsidRPr="006F0A45">
        <w:rPr>
          <w:rFonts w:hint="eastAsia"/>
        </w:rPr>
        <w:t>）进行建设和管理。</w:t>
      </w:r>
      <w:r w:rsidR="00F96FBE" w:rsidRPr="006F0A45">
        <w:rPr>
          <w:rFonts w:hint="eastAsia"/>
        </w:rPr>
        <w:t>项目软水制备工序产生的</w:t>
      </w:r>
      <w:r w:rsidR="005159F0" w:rsidRPr="006F0A45">
        <w:rPr>
          <w:rFonts w:hint="eastAsia"/>
        </w:rPr>
        <w:t>废石英砂、废活性炭和废反渗透膜</w:t>
      </w:r>
      <w:r w:rsidR="00F96FBE" w:rsidRPr="006F0A45">
        <w:rPr>
          <w:rFonts w:hint="eastAsia"/>
        </w:rPr>
        <w:t>等一般工业固</w:t>
      </w:r>
      <w:proofErr w:type="gramStart"/>
      <w:r w:rsidR="00F96FBE" w:rsidRPr="006F0A45">
        <w:rPr>
          <w:rFonts w:hint="eastAsia"/>
        </w:rPr>
        <w:t>废集中</w:t>
      </w:r>
      <w:proofErr w:type="gramEnd"/>
      <w:r w:rsidR="00F96FBE" w:rsidRPr="006F0A45">
        <w:rPr>
          <w:rFonts w:hint="eastAsia"/>
        </w:rPr>
        <w:t>收集后由物资部门回收</w:t>
      </w:r>
      <w:r w:rsidRPr="006F0A45">
        <w:rPr>
          <w:rFonts w:hint="eastAsia"/>
        </w:rPr>
        <w:t>。</w:t>
      </w:r>
    </w:p>
    <w:p w:rsidR="00D92D22" w:rsidRDefault="00D2190F" w:rsidP="0042398D">
      <w:pPr>
        <w:spacing w:line="520" w:lineRule="exact"/>
        <w:ind w:firstLineChars="200" w:firstLine="640"/>
        <w:textAlignment w:val="baseline"/>
      </w:pPr>
      <w:r w:rsidRPr="006F0A45">
        <w:rPr>
          <w:rFonts w:hint="eastAsia"/>
        </w:rPr>
        <w:t>5</w:t>
      </w:r>
      <w:r w:rsidRPr="006F0A45">
        <w:t>、</w:t>
      </w:r>
      <w:r w:rsidRPr="005159F0">
        <w:rPr>
          <w:rFonts w:hint="eastAsia"/>
        </w:rPr>
        <w:t>按照相关规定，做好排污</w:t>
      </w:r>
      <w:proofErr w:type="gramStart"/>
      <w:r w:rsidRPr="005159F0">
        <w:rPr>
          <w:rFonts w:hint="eastAsia"/>
        </w:rPr>
        <w:t>口规范</w:t>
      </w:r>
      <w:proofErr w:type="gramEnd"/>
      <w:r w:rsidRPr="005159F0">
        <w:rPr>
          <w:rFonts w:hint="eastAsia"/>
        </w:rPr>
        <w:t>化工作，设置规范的采样点，悬挂符合要求的标识牌。</w:t>
      </w:r>
    </w:p>
    <w:p w:rsidR="00956DC8" w:rsidRPr="00F96FBE" w:rsidRDefault="00F51346" w:rsidP="00F96FBE">
      <w:pPr>
        <w:spacing w:line="520" w:lineRule="exact"/>
        <w:ind w:firstLineChars="200" w:firstLine="640"/>
        <w:textAlignment w:val="baseline"/>
        <w:rPr>
          <w:rFonts w:ascii="仿宋_GB2312"/>
        </w:rPr>
      </w:pPr>
      <w:r w:rsidRPr="00B84011">
        <w:rPr>
          <w:rFonts w:hint="eastAsia"/>
        </w:rPr>
        <w:t>6</w:t>
      </w:r>
      <w:r w:rsidRPr="00B84011">
        <w:rPr>
          <w:rFonts w:hint="eastAsia"/>
        </w:rPr>
        <w:t>、</w:t>
      </w:r>
      <w:r w:rsidR="00310B46" w:rsidRPr="00544935">
        <w:rPr>
          <w:rFonts w:ascii="仿宋_GB2312" w:hint="eastAsia"/>
        </w:rPr>
        <w:t>强化日常管理，做好风险事故防范措施</w:t>
      </w:r>
      <w:r w:rsidR="00310B46">
        <w:rPr>
          <w:rFonts w:ascii="仿宋_GB2312" w:hint="eastAsia"/>
        </w:rPr>
        <w:t>，制定环境突发环境事件应急预案</w:t>
      </w:r>
      <w:r w:rsidR="00F96FBE">
        <w:rPr>
          <w:rFonts w:ascii="仿宋_GB2312" w:hint="eastAsia"/>
        </w:rPr>
        <w:t>并</w:t>
      </w:r>
      <w:r w:rsidR="006F0A45">
        <w:rPr>
          <w:rFonts w:ascii="仿宋_GB2312" w:hint="eastAsia"/>
        </w:rPr>
        <w:t>向区生态环境局</w:t>
      </w:r>
      <w:r w:rsidR="00F96FBE">
        <w:rPr>
          <w:rFonts w:ascii="仿宋_GB2312" w:hint="eastAsia"/>
        </w:rPr>
        <w:t>备案</w:t>
      </w:r>
      <w:r w:rsidR="00310B46">
        <w:rPr>
          <w:rFonts w:ascii="仿宋_GB2312" w:hint="eastAsia"/>
        </w:rPr>
        <w:t>，</w:t>
      </w:r>
      <w:r w:rsidR="00310B46" w:rsidRPr="00544935">
        <w:rPr>
          <w:rFonts w:ascii="仿宋_GB2312" w:hint="eastAsia"/>
        </w:rPr>
        <w:t>杜绝发生环境事故和次生环境事故，防止事故造成的环境污染。</w:t>
      </w:r>
    </w:p>
    <w:p w:rsidR="004E6ACB" w:rsidRDefault="004E6ACB" w:rsidP="0042398D">
      <w:pPr>
        <w:spacing w:line="520" w:lineRule="exact"/>
        <w:ind w:firstLineChars="200" w:firstLine="640"/>
        <w:textAlignment w:val="baseline"/>
      </w:pPr>
      <w:r>
        <w:rPr>
          <w:rFonts w:hint="eastAsia"/>
        </w:rPr>
        <w:lastRenderedPageBreak/>
        <w:t>三、</w:t>
      </w:r>
      <w:r w:rsidRPr="004E6ACB">
        <w:rPr>
          <w:rFonts w:hint="eastAsia"/>
        </w:rPr>
        <w:t>根据报告</w:t>
      </w:r>
      <w:r>
        <w:rPr>
          <w:rFonts w:hint="eastAsia"/>
        </w:rPr>
        <w:t>表</w:t>
      </w:r>
      <w:r w:rsidRPr="004E6ACB">
        <w:rPr>
          <w:rFonts w:hint="eastAsia"/>
        </w:rPr>
        <w:t>，该项目</w:t>
      </w:r>
      <w:r>
        <w:rPr>
          <w:rFonts w:hint="eastAsia"/>
        </w:rPr>
        <w:t>无</w:t>
      </w:r>
      <w:r w:rsidRPr="004E6ACB">
        <w:rPr>
          <w:rFonts w:hint="eastAsia"/>
        </w:rPr>
        <w:t>新增</w:t>
      </w:r>
      <w:r>
        <w:rPr>
          <w:rFonts w:hint="eastAsia"/>
        </w:rPr>
        <w:t>主要</w:t>
      </w:r>
      <w:r w:rsidRPr="004E6ACB">
        <w:rPr>
          <w:rFonts w:hint="eastAsia"/>
        </w:rPr>
        <w:t>污染物总量。</w:t>
      </w:r>
    </w:p>
    <w:p w:rsidR="007C49A0" w:rsidRDefault="004E6ACB" w:rsidP="0042398D">
      <w:pPr>
        <w:spacing w:line="520" w:lineRule="exact"/>
        <w:ind w:firstLineChars="200" w:firstLine="640"/>
        <w:textAlignment w:val="baseline"/>
      </w:pPr>
      <w:r>
        <w:rPr>
          <w:rFonts w:hint="eastAsia"/>
        </w:rPr>
        <w:t>四</w:t>
      </w:r>
      <w:r w:rsidR="0042398D">
        <w:rPr>
          <w:rFonts w:hint="eastAsia"/>
        </w:rPr>
        <w:t>、</w:t>
      </w:r>
      <w:r w:rsidR="007C49A0">
        <w:t>项目建设应严格执行环境保护设施与主体工程同时设计、同时施工、同时投产使用的</w:t>
      </w:r>
      <w:r w:rsidR="007C49A0">
        <w:t>“</w:t>
      </w:r>
      <w:r w:rsidR="007C49A0">
        <w:t>三同时</w:t>
      </w:r>
      <w:r w:rsidR="007C49A0">
        <w:t>”</w:t>
      </w:r>
      <w:r w:rsidR="007C49A0">
        <w:t>管理制度。项目</w:t>
      </w:r>
      <w:r w:rsidR="007C49A0">
        <w:rPr>
          <w:rFonts w:hint="eastAsia"/>
        </w:rPr>
        <w:t>应</w:t>
      </w:r>
      <w:r w:rsidR="007C49A0">
        <w:t>按规定</w:t>
      </w:r>
      <w:r w:rsidR="007C49A0">
        <w:rPr>
          <w:rFonts w:hint="eastAsia"/>
        </w:rPr>
        <w:t>标准和</w:t>
      </w:r>
      <w:r w:rsidR="007C49A0">
        <w:t>程序</w:t>
      </w:r>
      <w:r w:rsidR="007C49A0">
        <w:rPr>
          <w:rFonts w:hint="eastAsia"/>
        </w:rPr>
        <w:t>开展</w:t>
      </w:r>
      <w:r w:rsidR="007C49A0">
        <w:t>环境保护验收，经验收合格后方可正式投入运营。</w:t>
      </w:r>
    </w:p>
    <w:p w:rsidR="007C49A0" w:rsidRDefault="004E6ACB" w:rsidP="0042398D">
      <w:pPr>
        <w:pStyle w:val="a5"/>
        <w:spacing w:line="520" w:lineRule="exact"/>
        <w:ind w:firstLineChars="207" w:firstLine="662"/>
        <w:rPr>
          <w:sz w:val="32"/>
          <w:szCs w:val="32"/>
        </w:rPr>
      </w:pPr>
      <w:r>
        <w:rPr>
          <w:rFonts w:hint="eastAsia"/>
          <w:sz w:val="32"/>
          <w:szCs w:val="32"/>
        </w:rPr>
        <w:t>五</w:t>
      </w:r>
      <w:r w:rsidR="007C49A0">
        <w:rPr>
          <w:sz w:val="32"/>
          <w:szCs w:val="32"/>
        </w:rPr>
        <w:t>、若建设项目发生重大变动，</w:t>
      </w:r>
      <w:r w:rsidR="007C49A0">
        <w:rPr>
          <w:rFonts w:hint="eastAsia"/>
          <w:sz w:val="32"/>
          <w:szCs w:val="32"/>
        </w:rPr>
        <w:t>需</w:t>
      </w:r>
      <w:r w:rsidR="007C49A0">
        <w:rPr>
          <w:sz w:val="32"/>
          <w:szCs w:val="32"/>
        </w:rPr>
        <w:t>重新报批建设项目的环境影响评价文件。</w:t>
      </w:r>
    </w:p>
    <w:p w:rsidR="00BA2C98" w:rsidRDefault="004E6ACB" w:rsidP="0042398D">
      <w:pPr>
        <w:pStyle w:val="a5"/>
        <w:spacing w:line="520" w:lineRule="exact"/>
        <w:ind w:firstLineChars="207" w:firstLine="662"/>
        <w:rPr>
          <w:sz w:val="32"/>
          <w:szCs w:val="32"/>
        </w:rPr>
      </w:pPr>
      <w:r>
        <w:rPr>
          <w:rFonts w:hint="eastAsia"/>
          <w:sz w:val="32"/>
          <w:szCs w:val="32"/>
        </w:rPr>
        <w:t>六</w:t>
      </w:r>
      <w:r w:rsidR="00BA2C98">
        <w:rPr>
          <w:rFonts w:hint="eastAsia"/>
          <w:sz w:val="32"/>
          <w:szCs w:val="32"/>
        </w:rPr>
        <w:t>、你单位应</w:t>
      </w:r>
      <w:r w:rsidR="00BA2C98" w:rsidRPr="00E72817">
        <w:rPr>
          <w:rFonts w:ascii="仿宋_GB2312" w:cs="仿宋_GB2312" w:hint="eastAsia"/>
          <w:color w:val="343434"/>
          <w:sz w:val="32"/>
          <w:szCs w:val="32"/>
          <w:shd w:val="clear" w:color="auto" w:fill="FFFFFF"/>
        </w:rPr>
        <w:t>在启动生产设施或者在实际排污之前</w:t>
      </w:r>
      <w:r w:rsidR="00BA2C98">
        <w:rPr>
          <w:rFonts w:ascii="仿宋_GB2312" w:cs="仿宋_GB2312" w:hint="eastAsia"/>
          <w:color w:val="343434"/>
          <w:sz w:val="32"/>
          <w:szCs w:val="32"/>
          <w:shd w:val="clear" w:color="auto" w:fill="FFFFFF"/>
        </w:rPr>
        <w:t>按照法律法规要求做好排污许可管理相关工作。</w:t>
      </w:r>
    </w:p>
    <w:p w:rsidR="007C49A0" w:rsidRDefault="004E6ACB" w:rsidP="0042398D">
      <w:pPr>
        <w:pStyle w:val="a5"/>
        <w:spacing w:line="520" w:lineRule="exact"/>
        <w:ind w:firstLineChars="207" w:firstLine="662"/>
        <w:rPr>
          <w:sz w:val="32"/>
          <w:szCs w:val="32"/>
        </w:rPr>
      </w:pPr>
      <w:r>
        <w:rPr>
          <w:rFonts w:hint="eastAsia"/>
          <w:sz w:val="32"/>
          <w:szCs w:val="32"/>
        </w:rPr>
        <w:t>七</w:t>
      </w:r>
      <w:r w:rsidR="0041139B">
        <w:rPr>
          <w:rFonts w:hint="eastAsia"/>
          <w:sz w:val="32"/>
          <w:szCs w:val="32"/>
        </w:rPr>
        <w:t>、</w:t>
      </w:r>
      <w:r w:rsidR="007C49A0">
        <w:rPr>
          <w:sz w:val="32"/>
          <w:szCs w:val="32"/>
        </w:rPr>
        <w:t>项目应执行以下</w:t>
      </w:r>
      <w:r w:rsidR="00BF708D">
        <w:rPr>
          <w:rFonts w:hint="eastAsia"/>
          <w:sz w:val="32"/>
          <w:szCs w:val="32"/>
        </w:rPr>
        <w:t>排放</w:t>
      </w:r>
      <w:r w:rsidR="007C49A0">
        <w:rPr>
          <w:sz w:val="32"/>
          <w:szCs w:val="32"/>
        </w:rPr>
        <w:t>标准：</w:t>
      </w:r>
    </w:p>
    <w:p w:rsidR="0059136E" w:rsidRDefault="0059136E" w:rsidP="0059136E">
      <w:pPr>
        <w:pStyle w:val="a5"/>
        <w:spacing w:line="520" w:lineRule="exact"/>
        <w:ind w:firstLineChars="207" w:firstLine="662"/>
        <w:rPr>
          <w:sz w:val="32"/>
          <w:szCs w:val="32"/>
        </w:rPr>
      </w:pPr>
      <w:r w:rsidRPr="0059136E">
        <w:rPr>
          <w:rFonts w:hint="eastAsia"/>
          <w:sz w:val="32"/>
          <w:szCs w:val="32"/>
        </w:rPr>
        <w:t>1</w:t>
      </w:r>
      <w:r w:rsidRPr="0059136E">
        <w:rPr>
          <w:rFonts w:hint="eastAsia"/>
          <w:sz w:val="32"/>
          <w:szCs w:val="32"/>
        </w:rPr>
        <w:t>、《建筑施工场界环境噪声排放标准》（</w:t>
      </w:r>
      <w:r w:rsidRPr="0059136E">
        <w:rPr>
          <w:rFonts w:hint="eastAsia"/>
          <w:sz w:val="32"/>
          <w:szCs w:val="32"/>
        </w:rPr>
        <w:t>GB12523-2011</w:t>
      </w:r>
      <w:r w:rsidRPr="0059136E">
        <w:rPr>
          <w:rFonts w:hint="eastAsia"/>
          <w:sz w:val="32"/>
          <w:szCs w:val="32"/>
        </w:rPr>
        <w:t>）；</w:t>
      </w:r>
    </w:p>
    <w:p w:rsidR="00AB6CFA" w:rsidRPr="00AB6CFA" w:rsidRDefault="0059136E" w:rsidP="0042398D">
      <w:pPr>
        <w:spacing w:line="520" w:lineRule="exact"/>
        <w:ind w:firstLineChars="200" w:firstLine="640"/>
      </w:pPr>
      <w:r>
        <w:rPr>
          <w:rFonts w:hint="eastAsia"/>
        </w:rPr>
        <w:t>2</w:t>
      </w:r>
      <w:r w:rsidR="00AB6CFA">
        <w:rPr>
          <w:rFonts w:hint="eastAsia"/>
        </w:rPr>
        <w:t>、</w:t>
      </w:r>
      <w:r w:rsidR="00A71B4E" w:rsidRPr="00A71B4E">
        <w:rPr>
          <w:rFonts w:hint="eastAsia"/>
        </w:rPr>
        <w:t>《锅炉大气污染物排放标准》（</w:t>
      </w:r>
      <w:r w:rsidR="00A71B4E" w:rsidRPr="00A71B4E">
        <w:rPr>
          <w:rFonts w:hint="eastAsia"/>
        </w:rPr>
        <w:t>DB12/151-2020</w:t>
      </w:r>
      <w:r w:rsidR="00A71B4E" w:rsidRPr="00A71B4E">
        <w:rPr>
          <w:rFonts w:hint="eastAsia"/>
        </w:rPr>
        <w:t>）</w:t>
      </w:r>
      <w:r w:rsidR="00AB6CFA" w:rsidRPr="00AB6CFA">
        <w:rPr>
          <w:rFonts w:hint="eastAsia"/>
        </w:rPr>
        <w:t>；</w:t>
      </w:r>
      <w:r w:rsidR="00AB6CFA" w:rsidRPr="00AB6CFA">
        <w:rPr>
          <w:rFonts w:hint="eastAsia"/>
        </w:rPr>
        <w:t xml:space="preserve"> </w:t>
      </w:r>
    </w:p>
    <w:p w:rsidR="0042398D" w:rsidRDefault="0059136E" w:rsidP="0042398D">
      <w:pPr>
        <w:spacing w:line="520" w:lineRule="exact"/>
        <w:ind w:firstLineChars="200" w:firstLine="640"/>
      </w:pPr>
      <w:r>
        <w:rPr>
          <w:rFonts w:hint="eastAsia"/>
        </w:rPr>
        <w:t>3</w:t>
      </w:r>
      <w:r w:rsidR="0042398D" w:rsidRPr="00AB6CFA">
        <w:rPr>
          <w:rFonts w:hint="eastAsia"/>
        </w:rPr>
        <w:t>、</w:t>
      </w:r>
      <w:r w:rsidR="00A71B4E" w:rsidRPr="00A71B4E">
        <w:rPr>
          <w:rFonts w:hint="eastAsia"/>
        </w:rPr>
        <w:t>《工业企业厂界环境噪声排放标准》</w:t>
      </w:r>
      <w:r w:rsidR="00A71B4E" w:rsidRPr="00A71B4E">
        <w:rPr>
          <w:rFonts w:hint="eastAsia"/>
        </w:rPr>
        <w:t>(GB12348-2008)3</w:t>
      </w:r>
      <w:r w:rsidR="00A71B4E" w:rsidRPr="00A71B4E">
        <w:rPr>
          <w:rFonts w:hint="eastAsia"/>
        </w:rPr>
        <w:t>类</w:t>
      </w:r>
      <w:r w:rsidR="0042398D" w:rsidRPr="00AB6CFA">
        <w:rPr>
          <w:rFonts w:hint="eastAsia"/>
        </w:rPr>
        <w:t>；</w:t>
      </w:r>
    </w:p>
    <w:p w:rsidR="005159F0" w:rsidRDefault="0059136E" w:rsidP="005159F0">
      <w:pPr>
        <w:spacing w:line="520" w:lineRule="exact"/>
        <w:ind w:firstLineChars="200" w:firstLine="640"/>
      </w:pPr>
      <w:r>
        <w:rPr>
          <w:rFonts w:hint="eastAsia"/>
        </w:rPr>
        <w:t>4</w:t>
      </w:r>
      <w:r w:rsidR="005159F0">
        <w:rPr>
          <w:rFonts w:hint="eastAsia"/>
        </w:rPr>
        <w:t>、《危险废物贮存污染控制标准》（</w:t>
      </w:r>
      <w:r w:rsidR="005159F0">
        <w:rPr>
          <w:rFonts w:hint="eastAsia"/>
        </w:rPr>
        <w:t>GB18597-2023</w:t>
      </w:r>
      <w:r w:rsidR="005159F0">
        <w:rPr>
          <w:rFonts w:hint="eastAsia"/>
        </w:rPr>
        <w:t>）；</w:t>
      </w:r>
    </w:p>
    <w:p w:rsidR="005159F0" w:rsidRPr="00AB6CFA" w:rsidRDefault="0059136E" w:rsidP="005159F0">
      <w:pPr>
        <w:spacing w:line="520" w:lineRule="exact"/>
        <w:ind w:firstLineChars="200" w:firstLine="640"/>
      </w:pPr>
      <w:r>
        <w:rPr>
          <w:rFonts w:hint="eastAsia"/>
        </w:rPr>
        <w:t>5</w:t>
      </w:r>
      <w:r w:rsidR="005159F0">
        <w:rPr>
          <w:rFonts w:hint="eastAsia"/>
        </w:rPr>
        <w:t>、《危险废物收集</w:t>
      </w:r>
      <w:r w:rsidR="005159F0">
        <w:rPr>
          <w:rFonts w:hint="eastAsia"/>
        </w:rPr>
        <w:t xml:space="preserve"> </w:t>
      </w:r>
      <w:r w:rsidR="005159F0">
        <w:rPr>
          <w:rFonts w:hint="eastAsia"/>
        </w:rPr>
        <w:t>贮存</w:t>
      </w:r>
      <w:r w:rsidR="005159F0">
        <w:rPr>
          <w:rFonts w:hint="eastAsia"/>
        </w:rPr>
        <w:t xml:space="preserve"> </w:t>
      </w:r>
      <w:r w:rsidR="005159F0">
        <w:rPr>
          <w:rFonts w:hint="eastAsia"/>
        </w:rPr>
        <w:t>运输技术规范》（</w:t>
      </w:r>
      <w:r w:rsidR="005159F0">
        <w:rPr>
          <w:rFonts w:hint="eastAsia"/>
        </w:rPr>
        <w:t>HJ2025-2012</w:t>
      </w:r>
      <w:r w:rsidR="005159F0">
        <w:rPr>
          <w:rFonts w:hint="eastAsia"/>
        </w:rPr>
        <w:t>）；</w:t>
      </w:r>
    </w:p>
    <w:p w:rsidR="007C49A0" w:rsidRPr="0076746E" w:rsidRDefault="0059136E" w:rsidP="0042398D">
      <w:pPr>
        <w:pStyle w:val="a5"/>
        <w:spacing w:line="520" w:lineRule="exact"/>
        <w:ind w:firstLineChars="207" w:firstLine="662"/>
        <w:rPr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 w:rsidR="000D754B" w:rsidRPr="0076746E">
        <w:rPr>
          <w:rFonts w:hint="eastAsia"/>
          <w:sz w:val="32"/>
          <w:szCs w:val="32"/>
        </w:rPr>
        <w:t>、</w:t>
      </w:r>
      <w:r w:rsidR="007C49A0" w:rsidRPr="0076746E">
        <w:rPr>
          <w:rFonts w:hint="eastAsia"/>
          <w:sz w:val="32"/>
          <w:szCs w:val="32"/>
        </w:rPr>
        <w:t>《一般工业固体废物贮存</w:t>
      </w:r>
      <w:r w:rsidR="0076746E" w:rsidRPr="0076746E">
        <w:rPr>
          <w:rFonts w:hint="eastAsia"/>
          <w:sz w:val="32"/>
          <w:szCs w:val="32"/>
        </w:rPr>
        <w:t>和填埋</w:t>
      </w:r>
      <w:r w:rsidR="007C49A0" w:rsidRPr="0076746E">
        <w:rPr>
          <w:rFonts w:hint="eastAsia"/>
          <w:sz w:val="32"/>
          <w:szCs w:val="32"/>
        </w:rPr>
        <w:t>污染控制标准》（</w:t>
      </w:r>
      <w:r w:rsidR="007C49A0" w:rsidRPr="0076746E">
        <w:rPr>
          <w:rFonts w:hint="eastAsia"/>
          <w:sz w:val="32"/>
          <w:szCs w:val="32"/>
        </w:rPr>
        <w:t>GB18599-20</w:t>
      </w:r>
      <w:r w:rsidR="00AB6CFA" w:rsidRPr="0076746E">
        <w:rPr>
          <w:rFonts w:hint="eastAsia"/>
          <w:sz w:val="32"/>
          <w:szCs w:val="32"/>
        </w:rPr>
        <w:t>20</w:t>
      </w:r>
      <w:r w:rsidR="007C49A0" w:rsidRPr="0076746E">
        <w:rPr>
          <w:rFonts w:hint="eastAsia"/>
          <w:sz w:val="32"/>
          <w:szCs w:val="32"/>
        </w:rPr>
        <w:t>）</w:t>
      </w:r>
      <w:r w:rsidR="0042398D" w:rsidRPr="0076746E">
        <w:rPr>
          <w:rFonts w:hint="eastAsia"/>
          <w:sz w:val="32"/>
          <w:szCs w:val="32"/>
        </w:rPr>
        <w:t>。</w:t>
      </w:r>
    </w:p>
    <w:p w:rsidR="007C49A0" w:rsidRDefault="007C49A0" w:rsidP="0042398D">
      <w:pPr>
        <w:pStyle w:val="a5"/>
        <w:spacing w:line="520" w:lineRule="exact"/>
        <w:ind w:firstLineChars="207" w:firstLine="662"/>
        <w:rPr>
          <w:sz w:val="32"/>
          <w:szCs w:val="32"/>
        </w:rPr>
      </w:pPr>
      <w:r>
        <w:rPr>
          <w:sz w:val="32"/>
          <w:szCs w:val="32"/>
        </w:rPr>
        <w:t>此复</w:t>
      </w:r>
    </w:p>
    <w:p w:rsidR="00210B83" w:rsidRDefault="00210B83" w:rsidP="0042398D">
      <w:pPr>
        <w:pStyle w:val="a5"/>
        <w:spacing w:line="520" w:lineRule="exact"/>
        <w:ind w:firstLineChars="207" w:firstLine="662"/>
        <w:rPr>
          <w:sz w:val="32"/>
          <w:szCs w:val="32"/>
        </w:rPr>
      </w:pPr>
    </w:p>
    <w:p w:rsidR="005159F0" w:rsidRDefault="005159F0" w:rsidP="0042398D">
      <w:pPr>
        <w:pStyle w:val="a5"/>
        <w:spacing w:line="520" w:lineRule="exact"/>
        <w:ind w:firstLineChars="207" w:firstLine="662"/>
        <w:rPr>
          <w:sz w:val="32"/>
          <w:szCs w:val="32"/>
        </w:rPr>
      </w:pPr>
    </w:p>
    <w:p w:rsidR="00DE6716" w:rsidRDefault="00DE6716" w:rsidP="0042398D">
      <w:pPr>
        <w:pStyle w:val="a5"/>
        <w:spacing w:line="520" w:lineRule="exact"/>
        <w:ind w:firstLineChars="207" w:firstLine="662"/>
        <w:rPr>
          <w:sz w:val="32"/>
          <w:szCs w:val="32"/>
        </w:rPr>
      </w:pPr>
    </w:p>
    <w:p w:rsidR="0041139B" w:rsidRDefault="0041139B" w:rsidP="0042398D">
      <w:pPr>
        <w:wordWrap w:val="0"/>
        <w:spacing w:line="520" w:lineRule="exact"/>
        <w:jc w:val="right"/>
      </w:pPr>
      <w:r>
        <w:rPr>
          <w:rFonts w:hint="eastAsia"/>
        </w:rPr>
        <w:t xml:space="preserve">                        </w:t>
      </w:r>
      <w:r w:rsidR="007C49A0">
        <w:t>20</w:t>
      </w:r>
      <w:r w:rsidR="001708D6">
        <w:rPr>
          <w:rFonts w:hint="eastAsia"/>
        </w:rPr>
        <w:t>2</w:t>
      </w:r>
      <w:r w:rsidR="00A71B4E">
        <w:rPr>
          <w:rFonts w:hint="eastAsia"/>
        </w:rPr>
        <w:t>3</w:t>
      </w:r>
      <w:r w:rsidR="007C49A0">
        <w:t>年</w:t>
      </w:r>
      <w:r w:rsidR="005159F0">
        <w:rPr>
          <w:rFonts w:hint="eastAsia"/>
        </w:rPr>
        <w:t>8</w:t>
      </w:r>
      <w:r w:rsidR="007C49A0">
        <w:t>月日</w:t>
      </w:r>
      <w:r w:rsidR="0042398D">
        <w:rPr>
          <w:rFonts w:hint="eastAsia"/>
        </w:rPr>
        <w:t xml:space="preserve">        </w:t>
      </w:r>
    </w:p>
    <w:p w:rsidR="00A820B7" w:rsidRDefault="00A820B7" w:rsidP="0042398D">
      <w:pPr>
        <w:spacing w:line="520" w:lineRule="exact"/>
        <w:ind w:right="640"/>
        <w:jc w:val="right"/>
      </w:pPr>
    </w:p>
    <w:p w:rsidR="005B2AAF" w:rsidRDefault="005B2AAF" w:rsidP="005B2AAF">
      <w:r>
        <w:rPr>
          <w:rFonts w:eastAsia="黑体"/>
        </w:rPr>
        <w:t>主题词：</w:t>
      </w:r>
      <w:r>
        <w:t>环境影响</w:t>
      </w:r>
      <w:r>
        <w:t xml:space="preserve"> </w:t>
      </w:r>
      <w:r>
        <w:t>报告表</w:t>
      </w:r>
      <w:r>
        <w:t xml:space="preserve"> </w:t>
      </w:r>
      <w:r>
        <w:t>批复</w:t>
      </w:r>
      <w:r>
        <w:t xml:space="preserve">                </w:t>
      </w:r>
      <w:r>
        <w:t>（共印</w:t>
      </w:r>
      <w:r w:rsidR="00A71B4E">
        <w:rPr>
          <w:rFonts w:hint="eastAsia"/>
        </w:rPr>
        <w:t>3</w:t>
      </w:r>
      <w:r>
        <w:t>份）</w:t>
      </w:r>
    </w:p>
    <w:tbl>
      <w:tblPr>
        <w:tblW w:w="9054" w:type="dxa"/>
        <w:tblBorders>
          <w:insideH w:val="single" w:sz="8" w:space="0" w:color="auto"/>
        </w:tblBorders>
        <w:tblLayout w:type="fixed"/>
        <w:tblLook w:val="04A0"/>
      </w:tblPr>
      <w:tblGrid>
        <w:gridCol w:w="1242"/>
        <w:gridCol w:w="3922"/>
        <w:gridCol w:w="3890"/>
      </w:tblGrid>
      <w:tr w:rsidR="005B2AAF" w:rsidTr="005C793C">
        <w:trPr>
          <w:trHeight w:val="567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5B2AAF" w:rsidRDefault="005B2AAF" w:rsidP="005C793C">
            <w:pPr>
              <w:ind w:right="160"/>
              <w:jc w:val="right"/>
              <w:rPr>
                <w:rFonts w:eastAsia="黑体"/>
              </w:rPr>
            </w:pPr>
            <w:r>
              <w:rPr>
                <w:rFonts w:eastAsia="黑体"/>
              </w:rPr>
              <w:t>抄送：</w:t>
            </w:r>
          </w:p>
        </w:tc>
        <w:tc>
          <w:tcPr>
            <w:tcW w:w="781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5B2AAF" w:rsidRDefault="005B2AAF" w:rsidP="005C793C">
            <w:r>
              <w:t>天津市滨海新区</w:t>
            </w:r>
            <w:r>
              <w:rPr>
                <w:rFonts w:hint="eastAsia"/>
              </w:rPr>
              <w:t>生态</w:t>
            </w:r>
            <w:r>
              <w:t>环境局</w:t>
            </w:r>
          </w:p>
        </w:tc>
      </w:tr>
      <w:tr w:rsidR="005B2AAF" w:rsidTr="005C793C">
        <w:trPr>
          <w:trHeight w:val="567"/>
        </w:trPr>
        <w:tc>
          <w:tcPr>
            <w:tcW w:w="5164" w:type="dxa"/>
            <w:gridSpan w:val="2"/>
            <w:tcBorders>
              <w:top w:val="single" w:sz="8" w:space="0" w:color="auto"/>
            </w:tcBorders>
          </w:tcPr>
          <w:p w:rsidR="005B2AAF" w:rsidRDefault="00077ADA" w:rsidP="005C793C">
            <w:r>
              <w:rPr>
                <w:rFonts w:hint="eastAsia"/>
              </w:rPr>
              <w:t>天津市滨海新区行政</w:t>
            </w:r>
            <w:proofErr w:type="gramStart"/>
            <w:r>
              <w:rPr>
                <w:rFonts w:hint="eastAsia"/>
              </w:rPr>
              <w:t>审批局</w:t>
            </w:r>
            <w:proofErr w:type="gramEnd"/>
          </w:p>
        </w:tc>
        <w:tc>
          <w:tcPr>
            <w:tcW w:w="3890" w:type="dxa"/>
            <w:tcBorders>
              <w:top w:val="single" w:sz="8" w:space="0" w:color="auto"/>
            </w:tcBorders>
          </w:tcPr>
          <w:p w:rsidR="005B2AAF" w:rsidRDefault="005B2AAF" w:rsidP="005159F0">
            <w:pPr>
              <w:wordWrap w:val="0"/>
              <w:ind w:rightChars="100" w:right="320"/>
              <w:jc w:val="right"/>
            </w:pPr>
            <w:r>
              <w:t>20</w:t>
            </w:r>
            <w:r w:rsidR="00E765CB">
              <w:rPr>
                <w:rFonts w:hint="eastAsia"/>
              </w:rPr>
              <w:t>2</w:t>
            </w:r>
            <w:r w:rsidR="009D27F7">
              <w:rPr>
                <w:rFonts w:hint="eastAsia"/>
              </w:rPr>
              <w:t>2</w:t>
            </w:r>
            <w:r>
              <w:t>年</w:t>
            </w:r>
            <w:r w:rsidR="005159F0"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t>日印发</w:t>
            </w:r>
          </w:p>
        </w:tc>
      </w:tr>
    </w:tbl>
    <w:p w:rsidR="00BA02E4" w:rsidRDefault="00BA02E4" w:rsidP="00DE6716"/>
    <w:sectPr w:rsidR="00BA02E4" w:rsidSect="00DF4F33">
      <w:headerReference w:type="default" r:id="rId6"/>
      <w:footerReference w:type="default" r:id="rId7"/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6F3" w:rsidRDefault="00B906F3">
      <w:r>
        <w:separator/>
      </w:r>
    </w:p>
  </w:endnote>
  <w:endnote w:type="continuationSeparator" w:id="1">
    <w:p w:rsidR="00B906F3" w:rsidRDefault="00B90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9765"/>
      <w:docPartObj>
        <w:docPartGallery w:val="Page Numbers (Bottom of Page)"/>
        <w:docPartUnique/>
      </w:docPartObj>
    </w:sdtPr>
    <w:sdtContent>
      <w:p w:rsidR="00EC51BA" w:rsidRDefault="00F006D9">
        <w:pPr>
          <w:pStyle w:val="a4"/>
          <w:jc w:val="center"/>
        </w:pPr>
        <w:fldSimple w:instr=" PAGE   \* MERGEFORMAT ">
          <w:r w:rsidR="00A325DF" w:rsidRPr="00A325DF">
            <w:rPr>
              <w:noProof/>
              <w:lang w:val="zh-CN"/>
            </w:rPr>
            <w:t>1</w:t>
          </w:r>
        </w:fldSimple>
      </w:p>
    </w:sdtContent>
  </w:sdt>
  <w:p w:rsidR="00EC51BA" w:rsidRDefault="00EC51B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6F3" w:rsidRDefault="00B906F3">
      <w:r>
        <w:separator/>
      </w:r>
    </w:p>
  </w:footnote>
  <w:footnote w:type="continuationSeparator" w:id="1">
    <w:p w:rsidR="00B906F3" w:rsidRDefault="00B906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81E" w:rsidRDefault="0069481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4B9D"/>
    <w:rsid w:val="000000ED"/>
    <w:rsid w:val="00005129"/>
    <w:rsid w:val="00006EF4"/>
    <w:rsid w:val="00017EFA"/>
    <w:rsid w:val="00021047"/>
    <w:rsid w:val="00027F7A"/>
    <w:rsid w:val="00032953"/>
    <w:rsid w:val="000451A7"/>
    <w:rsid w:val="000453B7"/>
    <w:rsid w:val="000548CC"/>
    <w:rsid w:val="00062FED"/>
    <w:rsid w:val="000634F1"/>
    <w:rsid w:val="00063BE2"/>
    <w:rsid w:val="000657B0"/>
    <w:rsid w:val="00077ADA"/>
    <w:rsid w:val="00080A98"/>
    <w:rsid w:val="00085EF5"/>
    <w:rsid w:val="0008666F"/>
    <w:rsid w:val="00091C2C"/>
    <w:rsid w:val="000931B0"/>
    <w:rsid w:val="000931CA"/>
    <w:rsid w:val="0009352D"/>
    <w:rsid w:val="00095FF2"/>
    <w:rsid w:val="00097DA8"/>
    <w:rsid w:val="000D45D0"/>
    <w:rsid w:val="000D754B"/>
    <w:rsid w:val="000E069B"/>
    <w:rsid w:val="000E209C"/>
    <w:rsid w:val="000F7EEF"/>
    <w:rsid w:val="001040CF"/>
    <w:rsid w:val="0011736F"/>
    <w:rsid w:val="00127AE7"/>
    <w:rsid w:val="001470D2"/>
    <w:rsid w:val="00154AA1"/>
    <w:rsid w:val="00155A9A"/>
    <w:rsid w:val="001602A8"/>
    <w:rsid w:val="00163361"/>
    <w:rsid w:val="001708D6"/>
    <w:rsid w:val="00185818"/>
    <w:rsid w:val="0019193B"/>
    <w:rsid w:val="001A21BB"/>
    <w:rsid w:val="001A7456"/>
    <w:rsid w:val="001B066E"/>
    <w:rsid w:val="001C0D5B"/>
    <w:rsid w:val="001C64D0"/>
    <w:rsid w:val="001C71C4"/>
    <w:rsid w:val="001D2CFC"/>
    <w:rsid w:val="001D55C1"/>
    <w:rsid w:val="001E0BF9"/>
    <w:rsid w:val="001E44A6"/>
    <w:rsid w:val="001F3EDC"/>
    <w:rsid w:val="002014D5"/>
    <w:rsid w:val="00203B29"/>
    <w:rsid w:val="002102C7"/>
    <w:rsid w:val="00210B83"/>
    <w:rsid w:val="0024430E"/>
    <w:rsid w:val="00261B2D"/>
    <w:rsid w:val="0027460C"/>
    <w:rsid w:val="00275DD8"/>
    <w:rsid w:val="00282601"/>
    <w:rsid w:val="00285254"/>
    <w:rsid w:val="002858A4"/>
    <w:rsid w:val="00286330"/>
    <w:rsid w:val="00292B28"/>
    <w:rsid w:val="002A61D2"/>
    <w:rsid w:val="002A6EBE"/>
    <w:rsid w:val="002B607C"/>
    <w:rsid w:val="002D2E2A"/>
    <w:rsid w:val="002D4DA6"/>
    <w:rsid w:val="002D545C"/>
    <w:rsid w:val="002D7082"/>
    <w:rsid w:val="002E401B"/>
    <w:rsid w:val="002E692F"/>
    <w:rsid w:val="00310B46"/>
    <w:rsid w:val="003174B8"/>
    <w:rsid w:val="003276C0"/>
    <w:rsid w:val="00330A22"/>
    <w:rsid w:val="00344580"/>
    <w:rsid w:val="00346E41"/>
    <w:rsid w:val="003631B1"/>
    <w:rsid w:val="00371D93"/>
    <w:rsid w:val="00373B1A"/>
    <w:rsid w:val="00374E8D"/>
    <w:rsid w:val="00380065"/>
    <w:rsid w:val="00384E7C"/>
    <w:rsid w:val="00387EFF"/>
    <w:rsid w:val="00395C48"/>
    <w:rsid w:val="003A0AF9"/>
    <w:rsid w:val="003A397F"/>
    <w:rsid w:val="003A3EBD"/>
    <w:rsid w:val="003C657C"/>
    <w:rsid w:val="003D7B4C"/>
    <w:rsid w:val="003E18B7"/>
    <w:rsid w:val="0040020E"/>
    <w:rsid w:val="00400DD2"/>
    <w:rsid w:val="00404088"/>
    <w:rsid w:val="0041139B"/>
    <w:rsid w:val="004206D8"/>
    <w:rsid w:val="0042398D"/>
    <w:rsid w:val="00427887"/>
    <w:rsid w:val="004312E2"/>
    <w:rsid w:val="00431B4A"/>
    <w:rsid w:val="00447B9B"/>
    <w:rsid w:val="00473712"/>
    <w:rsid w:val="00475631"/>
    <w:rsid w:val="004831E2"/>
    <w:rsid w:val="00495B78"/>
    <w:rsid w:val="004963AE"/>
    <w:rsid w:val="004969DE"/>
    <w:rsid w:val="004A5F7D"/>
    <w:rsid w:val="004B1790"/>
    <w:rsid w:val="004B1B4C"/>
    <w:rsid w:val="004B1D77"/>
    <w:rsid w:val="004B6554"/>
    <w:rsid w:val="004B6CF6"/>
    <w:rsid w:val="004C1535"/>
    <w:rsid w:val="004C1831"/>
    <w:rsid w:val="004D5384"/>
    <w:rsid w:val="004E6ACB"/>
    <w:rsid w:val="00503728"/>
    <w:rsid w:val="00514D56"/>
    <w:rsid w:val="005159F0"/>
    <w:rsid w:val="00520063"/>
    <w:rsid w:val="00535942"/>
    <w:rsid w:val="005413E6"/>
    <w:rsid w:val="005537B6"/>
    <w:rsid w:val="00585DE1"/>
    <w:rsid w:val="005860F7"/>
    <w:rsid w:val="0059136E"/>
    <w:rsid w:val="00595005"/>
    <w:rsid w:val="00597D45"/>
    <w:rsid w:val="005A58A9"/>
    <w:rsid w:val="005A6D2D"/>
    <w:rsid w:val="005B1982"/>
    <w:rsid w:val="005B2AAF"/>
    <w:rsid w:val="005B3531"/>
    <w:rsid w:val="005C641A"/>
    <w:rsid w:val="005D14A8"/>
    <w:rsid w:val="005E1F3E"/>
    <w:rsid w:val="005E4B9D"/>
    <w:rsid w:val="005F2674"/>
    <w:rsid w:val="005F28FD"/>
    <w:rsid w:val="005F4F6F"/>
    <w:rsid w:val="006028D8"/>
    <w:rsid w:val="00611936"/>
    <w:rsid w:val="00635419"/>
    <w:rsid w:val="00637D80"/>
    <w:rsid w:val="00641676"/>
    <w:rsid w:val="00644BE7"/>
    <w:rsid w:val="00645767"/>
    <w:rsid w:val="0065312E"/>
    <w:rsid w:val="00660EAC"/>
    <w:rsid w:val="006618CE"/>
    <w:rsid w:val="00672AB5"/>
    <w:rsid w:val="00673A5F"/>
    <w:rsid w:val="006814DD"/>
    <w:rsid w:val="00687F41"/>
    <w:rsid w:val="00693A93"/>
    <w:rsid w:val="0069481E"/>
    <w:rsid w:val="006952E6"/>
    <w:rsid w:val="006A3C27"/>
    <w:rsid w:val="006A3CA1"/>
    <w:rsid w:val="006A6E01"/>
    <w:rsid w:val="006B0572"/>
    <w:rsid w:val="006B3C74"/>
    <w:rsid w:val="006C5EDA"/>
    <w:rsid w:val="006C666D"/>
    <w:rsid w:val="006C6966"/>
    <w:rsid w:val="006C7509"/>
    <w:rsid w:val="006D0535"/>
    <w:rsid w:val="006D323D"/>
    <w:rsid w:val="006F0A45"/>
    <w:rsid w:val="006F68B5"/>
    <w:rsid w:val="006F7E97"/>
    <w:rsid w:val="0070112D"/>
    <w:rsid w:val="00701606"/>
    <w:rsid w:val="00714273"/>
    <w:rsid w:val="00730709"/>
    <w:rsid w:val="0073526A"/>
    <w:rsid w:val="00745C96"/>
    <w:rsid w:val="00746C49"/>
    <w:rsid w:val="00756A6B"/>
    <w:rsid w:val="00764376"/>
    <w:rsid w:val="0076746E"/>
    <w:rsid w:val="0077289E"/>
    <w:rsid w:val="00783770"/>
    <w:rsid w:val="007838F6"/>
    <w:rsid w:val="00785125"/>
    <w:rsid w:val="007937C9"/>
    <w:rsid w:val="007A22B2"/>
    <w:rsid w:val="007A42BF"/>
    <w:rsid w:val="007B787A"/>
    <w:rsid w:val="007C0570"/>
    <w:rsid w:val="007C49A0"/>
    <w:rsid w:val="007C5CCE"/>
    <w:rsid w:val="007F3A11"/>
    <w:rsid w:val="007F3BEB"/>
    <w:rsid w:val="007F45F1"/>
    <w:rsid w:val="007F7F4B"/>
    <w:rsid w:val="00813E40"/>
    <w:rsid w:val="0081568A"/>
    <w:rsid w:val="00836613"/>
    <w:rsid w:val="00847531"/>
    <w:rsid w:val="00854762"/>
    <w:rsid w:val="0088082E"/>
    <w:rsid w:val="00880ACF"/>
    <w:rsid w:val="0089128F"/>
    <w:rsid w:val="008B3585"/>
    <w:rsid w:val="008B64A3"/>
    <w:rsid w:val="008B7F60"/>
    <w:rsid w:val="008E337A"/>
    <w:rsid w:val="008E7A7C"/>
    <w:rsid w:val="0090288D"/>
    <w:rsid w:val="00915B0E"/>
    <w:rsid w:val="00921EFF"/>
    <w:rsid w:val="00927282"/>
    <w:rsid w:val="009329D7"/>
    <w:rsid w:val="00932A5B"/>
    <w:rsid w:val="0093523F"/>
    <w:rsid w:val="009405B8"/>
    <w:rsid w:val="00943995"/>
    <w:rsid w:val="00951076"/>
    <w:rsid w:val="0095580B"/>
    <w:rsid w:val="00956DC8"/>
    <w:rsid w:val="00960614"/>
    <w:rsid w:val="00962EEA"/>
    <w:rsid w:val="00971CA7"/>
    <w:rsid w:val="00975A90"/>
    <w:rsid w:val="00983896"/>
    <w:rsid w:val="00983E98"/>
    <w:rsid w:val="00996050"/>
    <w:rsid w:val="009A01DB"/>
    <w:rsid w:val="009A26A1"/>
    <w:rsid w:val="009A38D1"/>
    <w:rsid w:val="009A6638"/>
    <w:rsid w:val="009B3B1A"/>
    <w:rsid w:val="009C2978"/>
    <w:rsid w:val="009D0145"/>
    <w:rsid w:val="009D2583"/>
    <w:rsid w:val="009D27F7"/>
    <w:rsid w:val="009D5CD3"/>
    <w:rsid w:val="009E34EE"/>
    <w:rsid w:val="00A0719A"/>
    <w:rsid w:val="00A144E3"/>
    <w:rsid w:val="00A17D40"/>
    <w:rsid w:val="00A270E7"/>
    <w:rsid w:val="00A325DF"/>
    <w:rsid w:val="00A36E57"/>
    <w:rsid w:val="00A373B9"/>
    <w:rsid w:val="00A46A05"/>
    <w:rsid w:val="00A47243"/>
    <w:rsid w:val="00A51802"/>
    <w:rsid w:val="00A6581B"/>
    <w:rsid w:val="00A706C0"/>
    <w:rsid w:val="00A71B4E"/>
    <w:rsid w:val="00A820B7"/>
    <w:rsid w:val="00A833B6"/>
    <w:rsid w:val="00A84BFF"/>
    <w:rsid w:val="00A87B33"/>
    <w:rsid w:val="00A87B5F"/>
    <w:rsid w:val="00A947C4"/>
    <w:rsid w:val="00AA23AE"/>
    <w:rsid w:val="00AA4D1C"/>
    <w:rsid w:val="00AA52FC"/>
    <w:rsid w:val="00AB1BC3"/>
    <w:rsid w:val="00AB5754"/>
    <w:rsid w:val="00AB6CFA"/>
    <w:rsid w:val="00AD0CB6"/>
    <w:rsid w:val="00AD4B10"/>
    <w:rsid w:val="00AD5519"/>
    <w:rsid w:val="00AD7E0F"/>
    <w:rsid w:val="00AE2071"/>
    <w:rsid w:val="00AE2FBB"/>
    <w:rsid w:val="00AE3626"/>
    <w:rsid w:val="00AE466E"/>
    <w:rsid w:val="00AE6234"/>
    <w:rsid w:val="00AF1EA3"/>
    <w:rsid w:val="00AF624E"/>
    <w:rsid w:val="00AF6F47"/>
    <w:rsid w:val="00B01A96"/>
    <w:rsid w:val="00B02152"/>
    <w:rsid w:val="00B067C2"/>
    <w:rsid w:val="00B06C6D"/>
    <w:rsid w:val="00B13FB6"/>
    <w:rsid w:val="00B31641"/>
    <w:rsid w:val="00B37379"/>
    <w:rsid w:val="00B56AAE"/>
    <w:rsid w:val="00B57588"/>
    <w:rsid w:val="00B70DC0"/>
    <w:rsid w:val="00B739DA"/>
    <w:rsid w:val="00B7639D"/>
    <w:rsid w:val="00B84011"/>
    <w:rsid w:val="00B906F3"/>
    <w:rsid w:val="00B91E96"/>
    <w:rsid w:val="00BA02E4"/>
    <w:rsid w:val="00BA2C98"/>
    <w:rsid w:val="00BA4CC4"/>
    <w:rsid w:val="00BC1A3F"/>
    <w:rsid w:val="00BD70C1"/>
    <w:rsid w:val="00BE38C8"/>
    <w:rsid w:val="00BE56E3"/>
    <w:rsid w:val="00BF16A0"/>
    <w:rsid w:val="00BF220F"/>
    <w:rsid w:val="00BF5079"/>
    <w:rsid w:val="00BF708D"/>
    <w:rsid w:val="00BF77C8"/>
    <w:rsid w:val="00C11837"/>
    <w:rsid w:val="00C14963"/>
    <w:rsid w:val="00C2482D"/>
    <w:rsid w:val="00C24C19"/>
    <w:rsid w:val="00C26759"/>
    <w:rsid w:val="00C3090B"/>
    <w:rsid w:val="00C572DE"/>
    <w:rsid w:val="00C71D07"/>
    <w:rsid w:val="00C74B54"/>
    <w:rsid w:val="00C76135"/>
    <w:rsid w:val="00C76B70"/>
    <w:rsid w:val="00C83698"/>
    <w:rsid w:val="00C93BD6"/>
    <w:rsid w:val="00CA1A9E"/>
    <w:rsid w:val="00CD002F"/>
    <w:rsid w:val="00CD60AB"/>
    <w:rsid w:val="00CE3A5A"/>
    <w:rsid w:val="00CE50C2"/>
    <w:rsid w:val="00CE727D"/>
    <w:rsid w:val="00CE7D57"/>
    <w:rsid w:val="00CF2E32"/>
    <w:rsid w:val="00D04168"/>
    <w:rsid w:val="00D07CB4"/>
    <w:rsid w:val="00D2190F"/>
    <w:rsid w:val="00D23537"/>
    <w:rsid w:val="00D43EFC"/>
    <w:rsid w:val="00D5178D"/>
    <w:rsid w:val="00D52B0E"/>
    <w:rsid w:val="00D60F28"/>
    <w:rsid w:val="00D74BAE"/>
    <w:rsid w:val="00D92D22"/>
    <w:rsid w:val="00D949FB"/>
    <w:rsid w:val="00D950F8"/>
    <w:rsid w:val="00DA353D"/>
    <w:rsid w:val="00DB4BBF"/>
    <w:rsid w:val="00DC203A"/>
    <w:rsid w:val="00DC320F"/>
    <w:rsid w:val="00DC4A11"/>
    <w:rsid w:val="00DD25A3"/>
    <w:rsid w:val="00DE0470"/>
    <w:rsid w:val="00DE6716"/>
    <w:rsid w:val="00DE780B"/>
    <w:rsid w:val="00DF4F33"/>
    <w:rsid w:val="00E01196"/>
    <w:rsid w:val="00E07241"/>
    <w:rsid w:val="00E163F4"/>
    <w:rsid w:val="00E2178A"/>
    <w:rsid w:val="00E22F90"/>
    <w:rsid w:val="00E2523D"/>
    <w:rsid w:val="00E312EA"/>
    <w:rsid w:val="00E374C4"/>
    <w:rsid w:val="00E504D9"/>
    <w:rsid w:val="00E574A1"/>
    <w:rsid w:val="00E63B55"/>
    <w:rsid w:val="00E7111F"/>
    <w:rsid w:val="00E73A6B"/>
    <w:rsid w:val="00E74BCF"/>
    <w:rsid w:val="00E765CB"/>
    <w:rsid w:val="00E76CAF"/>
    <w:rsid w:val="00E805A6"/>
    <w:rsid w:val="00E821A2"/>
    <w:rsid w:val="00E9501E"/>
    <w:rsid w:val="00E95586"/>
    <w:rsid w:val="00EA7883"/>
    <w:rsid w:val="00EC51BA"/>
    <w:rsid w:val="00ED4860"/>
    <w:rsid w:val="00EE1F06"/>
    <w:rsid w:val="00F006D9"/>
    <w:rsid w:val="00F142DC"/>
    <w:rsid w:val="00F14DE5"/>
    <w:rsid w:val="00F20059"/>
    <w:rsid w:val="00F2273C"/>
    <w:rsid w:val="00F32BA5"/>
    <w:rsid w:val="00F331BC"/>
    <w:rsid w:val="00F44931"/>
    <w:rsid w:val="00F45431"/>
    <w:rsid w:val="00F51346"/>
    <w:rsid w:val="00F62653"/>
    <w:rsid w:val="00F74308"/>
    <w:rsid w:val="00F85504"/>
    <w:rsid w:val="00F96FBE"/>
    <w:rsid w:val="00FA249C"/>
    <w:rsid w:val="00FC6FD1"/>
    <w:rsid w:val="00FD223C"/>
    <w:rsid w:val="00FF61EA"/>
    <w:rsid w:val="01740FA6"/>
    <w:rsid w:val="03277AEE"/>
    <w:rsid w:val="09BF05F1"/>
    <w:rsid w:val="0EBF5D6C"/>
    <w:rsid w:val="10C40B26"/>
    <w:rsid w:val="11860AFB"/>
    <w:rsid w:val="14645659"/>
    <w:rsid w:val="17C66775"/>
    <w:rsid w:val="18770142"/>
    <w:rsid w:val="19A02B60"/>
    <w:rsid w:val="1B067D19"/>
    <w:rsid w:val="21FA61F2"/>
    <w:rsid w:val="22503B80"/>
    <w:rsid w:val="298F17BF"/>
    <w:rsid w:val="2BE42BD3"/>
    <w:rsid w:val="2CA67E37"/>
    <w:rsid w:val="30F607F1"/>
    <w:rsid w:val="317136CD"/>
    <w:rsid w:val="31AC24EA"/>
    <w:rsid w:val="366337ED"/>
    <w:rsid w:val="45933C72"/>
    <w:rsid w:val="472C15E5"/>
    <w:rsid w:val="4B4345C1"/>
    <w:rsid w:val="4C3B6976"/>
    <w:rsid w:val="51DC2670"/>
    <w:rsid w:val="555761E8"/>
    <w:rsid w:val="57904998"/>
    <w:rsid w:val="5C690FBE"/>
    <w:rsid w:val="5FCA5CA8"/>
    <w:rsid w:val="61593D0C"/>
    <w:rsid w:val="623B37C7"/>
    <w:rsid w:val="63D53BEC"/>
    <w:rsid w:val="68EB2C3F"/>
    <w:rsid w:val="68EC03E8"/>
    <w:rsid w:val="6E5B3674"/>
    <w:rsid w:val="6F0736D9"/>
    <w:rsid w:val="7681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  <o:rules v:ext="edit">
        <o:r id="V:Rule2" type="connector" idref="#直接箭头连接符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81E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4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5E4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5E4B9D"/>
    <w:rPr>
      <w:rFonts w:eastAsia="仿宋_GB2312"/>
      <w:kern w:val="2"/>
      <w:sz w:val="18"/>
      <w:szCs w:val="18"/>
    </w:rPr>
  </w:style>
  <w:style w:type="paragraph" w:customStyle="1" w:styleId="a5">
    <w:name w:val="中文报告书样式"/>
    <w:basedOn w:val="a"/>
    <w:link w:val="Char1"/>
    <w:rsid w:val="005B2AAF"/>
    <w:pPr>
      <w:adjustRightInd w:val="0"/>
      <w:spacing w:line="420" w:lineRule="atLeast"/>
      <w:jc w:val="left"/>
      <w:textAlignment w:val="baseline"/>
    </w:pPr>
    <w:rPr>
      <w:rFonts w:ascii="Times New Roman" w:hAnsi="Times New Roman"/>
      <w:kern w:val="24"/>
      <w:sz w:val="24"/>
      <w:szCs w:val="20"/>
    </w:rPr>
  </w:style>
  <w:style w:type="character" w:customStyle="1" w:styleId="Char1">
    <w:name w:val="中文报告书样式 Char1"/>
    <w:basedOn w:val="a0"/>
    <w:link w:val="a5"/>
    <w:locked/>
    <w:rsid w:val="005B2AAF"/>
    <w:rPr>
      <w:rFonts w:ascii="Times New Roman" w:eastAsia="仿宋_GB2312" w:hAnsi="Times New Roman"/>
      <w:kern w:val="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2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1365</Words>
  <Characters>268</Characters>
  <Application>Microsoft Office Word</Application>
  <DocSecurity>0</DocSecurity>
  <PresentationFormat/>
  <Lines>2</Lines>
  <Paragraphs>3</Paragraphs>
  <Slides>0</Slides>
  <Notes>0</Notes>
  <HiddenSlides>0</HiddenSlides>
  <MMClips>0</MMClips>
  <ScaleCrop>false</ScaleCrop>
  <Company>Microsoft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吕杨</cp:lastModifiedBy>
  <cp:revision>14</cp:revision>
  <cp:lastPrinted>2023-08-24T01:38:00Z</cp:lastPrinted>
  <dcterms:created xsi:type="dcterms:W3CDTF">2023-08-17T08:42:00Z</dcterms:created>
  <dcterms:modified xsi:type="dcterms:W3CDTF">2023-09-11T03:31:00Z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