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217F" w:rsidRDefault="0079217F">
      <w:pPr>
        <w:spacing w:line="100" w:lineRule="exact"/>
        <w:jc w:val="center"/>
        <w:rPr>
          <w:rFonts w:ascii="方正小标宋简体" w:eastAsia="方正小标宋简体" w:hAnsi="华文宋体"/>
          <w:spacing w:val="-40"/>
          <w:w w:val="77"/>
          <w:kern w:val="0"/>
          <w:sz w:val="10"/>
          <w:szCs w:val="10"/>
        </w:rPr>
      </w:pPr>
    </w:p>
    <w:p w:rsidR="0079217F" w:rsidRDefault="0079217F">
      <w:pPr>
        <w:spacing w:line="80" w:lineRule="exact"/>
        <w:jc w:val="center"/>
        <w:rPr>
          <w:rFonts w:ascii="仿宋_GB2312" w:eastAsia="仿宋_GB2312" w:hAnsi="宋体"/>
          <w:spacing w:val="-40"/>
          <w:w w:val="77"/>
          <w:sz w:val="14"/>
          <w:szCs w:val="14"/>
        </w:rPr>
      </w:pPr>
    </w:p>
    <w:p w:rsidR="0079217F" w:rsidRDefault="0079217F">
      <w:pPr>
        <w:spacing w:line="100" w:lineRule="exact"/>
        <w:jc w:val="center"/>
        <w:rPr>
          <w:rFonts w:ascii="仿宋_GB2312" w:eastAsia="仿宋_GB2312"/>
          <w:sz w:val="14"/>
          <w:szCs w:val="14"/>
        </w:rPr>
      </w:pPr>
    </w:p>
    <w:p w:rsidR="0079217F" w:rsidRDefault="00A92C6D" w:rsidP="007A4E61">
      <w:pPr>
        <w:pStyle w:val="1"/>
        <w:spacing w:line="66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区政务服务办关于印发滨海新区建设项目夜间施工许可“智能审批</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智能监管”实施办法</w:t>
      </w:r>
    </w:p>
    <w:p w:rsidR="0079217F" w:rsidRDefault="00A92C6D">
      <w:pPr>
        <w:pStyle w:val="1"/>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（试行）的通知</w:t>
      </w:r>
    </w:p>
    <w:p w:rsidR="0079217F" w:rsidRDefault="0079217F">
      <w:pPr>
        <w:spacing w:line="360" w:lineRule="auto"/>
        <w:rPr>
          <w:rFonts w:ascii="仿宋_GB2312" w:eastAsia="仿宋_GB2312" w:hAnsi="仿宋_GB2312" w:cs="仿宋_GB2312"/>
          <w:sz w:val="32"/>
          <w:szCs w:val="32"/>
        </w:rPr>
      </w:pPr>
    </w:p>
    <w:p w:rsidR="0079217F" w:rsidRDefault="00A92C6D">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各有关单位：</w:t>
      </w:r>
    </w:p>
    <w:p w:rsidR="0079217F" w:rsidRDefault="00A92C6D">
      <w:pPr>
        <w:pStyle w:val="2"/>
        <w:widowControl/>
        <w:spacing w:beforeAutospacing="0" w:afterAutospacing="0" w:line="360" w:lineRule="auto"/>
        <w:ind w:firstLine="640"/>
        <w:jc w:val="both"/>
        <w:rPr>
          <w:rFonts w:ascii="仿宋_GB2312" w:eastAsia="仿宋_GB2312" w:hAnsi="仿宋_GB2312" w:cs="仿宋_GB2312" w:hint="default"/>
          <w:b w:val="0"/>
          <w:bCs w:val="0"/>
          <w:kern w:val="2"/>
          <w:sz w:val="32"/>
          <w:szCs w:val="32"/>
        </w:rPr>
      </w:pPr>
      <w:r>
        <w:rPr>
          <w:rFonts w:ascii="仿宋_GB2312" w:eastAsia="仿宋_GB2312" w:hAnsi="仿宋_GB2312" w:cs="仿宋_GB2312"/>
          <w:b w:val="0"/>
          <w:bCs w:val="0"/>
          <w:kern w:val="2"/>
          <w:sz w:val="32"/>
          <w:szCs w:val="32"/>
        </w:rPr>
        <w:t>现将《滨海新区</w:t>
      </w:r>
      <w:r>
        <w:rPr>
          <w:rFonts w:ascii="仿宋_GB2312" w:eastAsia="仿宋_GB2312" w:hAnsi="仿宋_GB2312" w:cs="仿宋_GB2312" w:hint="default"/>
          <w:b w:val="0"/>
          <w:bCs w:val="0"/>
          <w:kern w:val="2"/>
          <w:sz w:val="32"/>
          <w:szCs w:val="32"/>
        </w:rPr>
        <w:t>建设项目夜间施工许可</w:t>
      </w:r>
      <w:r>
        <w:rPr>
          <w:rFonts w:ascii="仿宋_GB2312" w:eastAsia="仿宋_GB2312" w:hAnsi="仿宋_GB2312" w:cs="仿宋_GB2312"/>
          <w:b w:val="0"/>
          <w:bCs w:val="0"/>
          <w:kern w:val="2"/>
          <w:sz w:val="32"/>
          <w:szCs w:val="32"/>
        </w:rPr>
        <w:t>“智能审批</w:t>
      </w:r>
      <w:r>
        <w:rPr>
          <w:rFonts w:ascii="仿宋_GB2312" w:eastAsia="仿宋_GB2312" w:hAnsi="仿宋_GB2312" w:cs="仿宋_GB2312"/>
          <w:b w:val="0"/>
          <w:bCs w:val="0"/>
          <w:kern w:val="2"/>
          <w:sz w:val="32"/>
          <w:szCs w:val="32"/>
        </w:rPr>
        <w:t>+</w:t>
      </w:r>
      <w:r>
        <w:rPr>
          <w:rFonts w:ascii="仿宋_GB2312" w:eastAsia="仿宋_GB2312" w:hAnsi="仿宋_GB2312" w:cs="仿宋_GB2312"/>
          <w:b w:val="0"/>
          <w:bCs w:val="0"/>
          <w:kern w:val="2"/>
          <w:sz w:val="32"/>
          <w:szCs w:val="32"/>
        </w:rPr>
        <w:t>智能监管”实施办法</w:t>
      </w:r>
      <w:r>
        <w:rPr>
          <w:rFonts w:ascii="仿宋_GB2312" w:eastAsia="仿宋_GB2312" w:hAnsi="仿宋_GB2312" w:cs="仿宋_GB2312" w:hint="default"/>
          <w:b w:val="0"/>
          <w:bCs w:val="0"/>
          <w:kern w:val="2"/>
          <w:sz w:val="32"/>
          <w:szCs w:val="32"/>
        </w:rPr>
        <w:t>(</w:t>
      </w:r>
      <w:r>
        <w:rPr>
          <w:rFonts w:ascii="仿宋_GB2312" w:eastAsia="仿宋_GB2312" w:hAnsi="仿宋_GB2312" w:cs="仿宋_GB2312"/>
          <w:b w:val="0"/>
          <w:bCs w:val="0"/>
          <w:kern w:val="2"/>
          <w:sz w:val="32"/>
          <w:szCs w:val="32"/>
        </w:rPr>
        <w:t>试行</w:t>
      </w:r>
      <w:r>
        <w:rPr>
          <w:rFonts w:ascii="仿宋_GB2312" w:eastAsia="仿宋_GB2312" w:hAnsi="仿宋_GB2312" w:cs="仿宋_GB2312" w:hint="default"/>
          <w:b w:val="0"/>
          <w:bCs w:val="0"/>
          <w:kern w:val="2"/>
          <w:sz w:val="32"/>
          <w:szCs w:val="32"/>
        </w:rPr>
        <w:t>)</w:t>
      </w:r>
      <w:r>
        <w:rPr>
          <w:rFonts w:ascii="仿宋_GB2312" w:eastAsia="仿宋_GB2312" w:hAnsi="仿宋_GB2312" w:cs="仿宋_GB2312"/>
          <w:b w:val="0"/>
          <w:bCs w:val="0"/>
          <w:kern w:val="2"/>
          <w:sz w:val="32"/>
          <w:szCs w:val="32"/>
        </w:rPr>
        <w:t>》印发给你们，请认真执行。</w:t>
      </w:r>
    </w:p>
    <w:p w:rsidR="0079217F" w:rsidRDefault="0079217F">
      <w:pPr>
        <w:spacing w:line="360" w:lineRule="auto"/>
        <w:ind w:firstLine="640"/>
        <w:rPr>
          <w:sz w:val="32"/>
          <w:szCs w:val="32"/>
        </w:rPr>
      </w:pPr>
    </w:p>
    <w:p w:rsidR="0079217F" w:rsidRDefault="0079217F">
      <w:pPr>
        <w:spacing w:line="360" w:lineRule="auto"/>
        <w:rPr>
          <w:sz w:val="32"/>
          <w:szCs w:val="32"/>
        </w:rPr>
      </w:pPr>
    </w:p>
    <w:p w:rsidR="0079217F" w:rsidRDefault="0079217F">
      <w:pPr>
        <w:pStyle w:val="1"/>
        <w:spacing w:line="360" w:lineRule="auto"/>
      </w:pPr>
    </w:p>
    <w:p w:rsidR="0079217F" w:rsidRDefault="00A92C6D">
      <w:pPr>
        <w:pStyle w:val="1"/>
        <w:spacing w:line="360" w:lineRule="auto"/>
        <w:ind w:rightChars="800" w:right="1680"/>
        <w:jc w:val="right"/>
        <w:rPr>
          <w:rFonts w:hAnsi="仿宋_GB2312" w:cs="仿宋_GB2312"/>
          <w:sz w:val="32"/>
          <w:szCs w:val="32"/>
        </w:rPr>
      </w:pPr>
      <w:r>
        <w:rPr>
          <w:rFonts w:ascii="Times New Roman"/>
          <w:sz w:val="32"/>
          <w:szCs w:val="32"/>
        </w:rPr>
        <w:t>2022</w:t>
      </w:r>
      <w:r>
        <w:rPr>
          <w:rFonts w:ascii="Times New Roman"/>
          <w:sz w:val="32"/>
          <w:szCs w:val="32"/>
        </w:rPr>
        <w:t>年</w:t>
      </w:r>
      <w:r>
        <w:rPr>
          <w:rFonts w:ascii="Times New Roman"/>
          <w:sz w:val="32"/>
          <w:szCs w:val="32"/>
          <w:lang/>
        </w:rPr>
        <w:t>7</w:t>
      </w:r>
      <w:r>
        <w:rPr>
          <w:rFonts w:ascii="Times New Roman"/>
          <w:sz w:val="32"/>
          <w:szCs w:val="32"/>
        </w:rPr>
        <w:t>月</w:t>
      </w:r>
      <w:r>
        <w:rPr>
          <w:rFonts w:ascii="Times New Roman" w:hint="eastAsia"/>
          <w:sz w:val="32"/>
          <w:szCs w:val="32"/>
        </w:rPr>
        <w:t>21</w:t>
      </w:r>
      <w:r>
        <w:rPr>
          <w:rFonts w:ascii="Times New Roman"/>
          <w:sz w:val="32"/>
          <w:szCs w:val="32"/>
        </w:rPr>
        <w:t>日</w:t>
      </w:r>
    </w:p>
    <w:p w:rsidR="0079217F" w:rsidRDefault="00A92C6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（此件主动公开）</w:t>
      </w:r>
    </w:p>
    <w:p w:rsidR="0079217F" w:rsidRDefault="0079217F">
      <w:pPr>
        <w:pStyle w:val="1"/>
        <w:rPr>
          <w:rFonts w:hAnsi="仿宋_GB2312" w:cs="仿宋_GB2312"/>
          <w:sz w:val="32"/>
          <w:szCs w:val="32"/>
        </w:rPr>
      </w:pPr>
    </w:p>
    <w:p w:rsidR="0079217F" w:rsidRDefault="0079217F">
      <w:pPr>
        <w:rPr>
          <w:rFonts w:ascii="仿宋_GB2312" w:eastAsia="仿宋_GB2312" w:hAnsi="仿宋_GB2312" w:cs="仿宋_GB2312"/>
          <w:sz w:val="32"/>
          <w:szCs w:val="32"/>
        </w:rPr>
      </w:pPr>
    </w:p>
    <w:p w:rsidR="0079217F" w:rsidRDefault="0079217F">
      <w:pPr>
        <w:pStyle w:val="1"/>
        <w:rPr>
          <w:rFonts w:hAnsi="仿宋_GB2312" w:cs="仿宋_GB2312"/>
          <w:sz w:val="32"/>
          <w:szCs w:val="32"/>
        </w:rPr>
      </w:pPr>
    </w:p>
    <w:p w:rsidR="0079217F" w:rsidRDefault="0079217F">
      <w:pPr>
        <w:rPr>
          <w:rFonts w:ascii="仿宋_GB2312" w:eastAsia="仿宋_GB2312" w:hAnsi="仿宋_GB2312" w:cs="仿宋_GB2312"/>
          <w:sz w:val="32"/>
          <w:szCs w:val="32"/>
        </w:rPr>
      </w:pPr>
    </w:p>
    <w:p w:rsidR="0079217F" w:rsidRDefault="0079217F">
      <w:pPr>
        <w:pStyle w:val="1"/>
        <w:rPr>
          <w:rFonts w:hAnsi="仿宋_GB2312" w:cs="仿宋_GB2312"/>
          <w:sz w:val="32"/>
          <w:szCs w:val="32"/>
        </w:rPr>
      </w:pPr>
    </w:p>
    <w:p w:rsidR="0079217F" w:rsidRDefault="0079217F">
      <w:pPr>
        <w:rPr>
          <w:rFonts w:ascii="仿宋_GB2312" w:eastAsia="仿宋_GB2312" w:hAnsi="仿宋_GB2312" w:cs="仿宋_GB2312"/>
          <w:sz w:val="32"/>
          <w:szCs w:val="32"/>
        </w:rPr>
      </w:pPr>
      <w:r w:rsidRPr="0079217F">
        <w:pict>
          <v:group id="_x0000_s1032" style="position:absolute;left:0;text-align:left;margin-left:-18.8pt;margin-top:735.15pt;width:481.9pt;height:3.35pt;rotation:180;z-index:251665408;mso-position-vertical-relative:page" coordsize="9638,67203">
            <v:line id="_x0000_s1033" style="position:absolute" from="0,0" to="9638,1" strokecolor="red" strokeweight="2.25pt"/>
            <v:line id="_x0000_s1034" style="position:absolute" from="0,67" to="9638,68" strokecolor="red" strokeweight=".5pt"/>
            <w10:wrap anchory="page"/>
          </v:group>
        </w:pict>
      </w:r>
    </w:p>
    <w:p w:rsidR="0079217F" w:rsidRDefault="0079217F">
      <w:pPr>
        <w:spacing w:line="360" w:lineRule="auto"/>
        <w:ind w:firstLineChars="200" w:firstLine="640"/>
        <w:jc w:val="left"/>
        <w:rPr>
          <w:rFonts w:ascii="仿宋_GB2312" w:eastAsia="仿宋_GB2312" w:hAnsi="华文中宋"/>
          <w:sz w:val="32"/>
          <w:szCs w:val="32"/>
        </w:rPr>
      </w:pPr>
    </w:p>
    <w:p w:rsidR="0079217F" w:rsidRDefault="00A92C6D">
      <w:pPr>
        <w:pStyle w:val="2"/>
        <w:widowControl/>
        <w:spacing w:beforeAutospacing="0" w:afterAutospacing="0" w:line="660" w:lineRule="exact"/>
        <w:jc w:val="center"/>
        <w:rPr>
          <w:rFonts w:ascii="方正小标宋简体" w:eastAsia="方正小标宋简体" w:hAnsi="方正小标宋简体" w:cs="方正小标宋简体" w:hint="default"/>
          <w:b w:val="0"/>
          <w:bCs w:val="0"/>
          <w:sz w:val="44"/>
          <w:szCs w:val="44"/>
        </w:rPr>
      </w:pPr>
      <w:r>
        <w:rPr>
          <w:rFonts w:ascii="方正小标宋简体" w:eastAsia="方正小标宋简体" w:hAnsi="方正小标宋简体" w:cs="方正小标宋简体"/>
          <w:b w:val="0"/>
          <w:bCs w:val="0"/>
          <w:sz w:val="44"/>
          <w:szCs w:val="44"/>
        </w:rPr>
        <w:t>滨海新区</w:t>
      </w:r>
      <w:r>
        <w:rPr>
          <w:rFonts w:ascii="方正小标宋简体" w:eastAsia="方正小标宋简体" w:hAnsi="方正小标宋简体" w:cs="方正小标宋简体" w:hint="default"/>
          <w:b w:val="0"/>
          <w:bCs w:val="0"/>
          <w:sz w:val="44"/>
          <w:szCs w:val="44"/>
        </w:rPr>
        <w:t>建设项目夜间施工许可</w:t>
      </w:r>
    </w:p>
    <w:p w:rsidR="0079217F" w:rsidRDefault="00A92C6D">
      <w:pPr>
        <w:pStyle w:val="2"/>
        <w:widowControl/>
        <w:spacing w:beforeAutospacing="0" w:afterAutospacing="0" w:line="660" w:lineRule="exact"/>
        <w:jc w:val="center"/>
        <w:rPr>
          <w:rFonts w:ascii="方正小标宋简体" w:eastAsia="方正小标宋简体" w:hAnsi="方正小标宋简体" w:cs="方正小标宋简体" w:hint="default"/>
          <w:b w:val="0"/>
          <w:bCs w:val="0"/>
          <w:sz w:val="44"/>
          <w:szCs w:val="44"/>
        </w:rPr>
      </w:pPr>
      <w:r>
        <w:rPr>
          <w:rFonts w:ascii="方正小标宋简体" w:eastAsia="方正小标宋简体" w:hAnsi="方正小标宋简体" w:cs="方正小标宋简体"/>
          <w:b w:val="0"/>
          <w:bCs w:val="0"/>
          <w:sz w:val="44"/>
          <w:szCs w:val="44"/>
        </w:rPr>
        <w:lastRenderedPageBreak/>
        <w:t>“智能审批</w:t>
      </w:r>
      <w:r>
        <w:rPr>
          <w:rFonts w:ascii="方正小标宋简体" w:eastAsia="方正小标宋简体" w:hAnsi="方正小标宋简体" w:cs="方正小标宋简体"/>
          <w:b w:val="0"/>
          <w:bCs w:val="0"/>
          <w:sz w:val="44"/>
          <w:szCs w:val="44"/>
        </w:rPr>
        <w:t>+</w:t>
      </w:r>
      <w:r>
        <w:rPr>
          <w:rFonts w:ascii="方正小标宋简体" w:eastAsia="方正小标宋简体" w:hAnsi="方正小标宋简体" w:cs="方正小标宋简体"/>
          <w:b w:val="0"/>
          <w:bCs w:val="0"/>
          <w:sz w:val="44"/>
          <w:szCs w:val="44"/>
        </w:rPr>
        <w:t>智能监管”实施办法</w:t>
      </w:r>
      <w:r>
        <w:rPr>
          <w:rFonts w:ascii="方正小标宋简体" w:eastAsia="方正小标宋简体" w:hAnsi="方正小标宋简体" w:cs="方正小标宋简体"/>
          <w:b w:val="0"/>
          <w:bCs w:val="0"/>
          <w:sz w:val="44"/>
          <w:szCs w:val="44"/>
        </w:rPr>
        <w:t>（</w:t>
      </w:r>
      <w:r>
        <w:rPr>
          <w:rFonts w:ascii="方正小标宋简体" w:eastAsia="方正小标宋简体" w:hAnsi="方正小标宋简体" w:cs="方正小标宋简体"/>
          <w:b w:val="0"/>
          <w:bCs w:val="0"/>
          <w:sz w:val="44"/>
          <w:szCs w:val="44"/>
        </w:rPr>
        <w:t>试行</w:t>
      </w:r>
      <w:r>
        <w:rPr>
          <w:rFonts w:ascii="方正小标宋简体" w:eastAsia="方正小标宋简体" w:hAnsi="方正小标宋简体" w:cs="方正小标宋简体"/>
          <w:b w:val="0"/>
          <w:bCs w:val="0"/>
          <w:sz w:val="44"/>
          <w:szCs w:val="44"/>
        </w:rPr>
        <w:t>）</w:t>
      </w:r>
    </w:p>
    <w:p w:rsidR="0079217F" w:rsidRDefault="0079217F">
      <w:pPr>
        <w:spacing w:line="360" w:lineRule="auto"/>
        <w:ind w:firstLineChars="200" w:firstLine="640"/>
        <w:jc w:val="left"/>
        <w:rPr>
          <w:rFonts w:ascii="黑体" w:eastAsia="黑体" w:hAnsi="黑体"/>
          <w:sz w:val="32"/>
          <w:szCs w:val="32"/>
        </w:rPr>
      </w:pPr>
    </w:p>
    <w:p w:rsidR="0079217F" w:rsidRDefault="00A92C6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为持续深化“放管服”和“一制三化”改革，进一步优化营商环境，提高审管联动效率，最大程度方便企业办事，根据《中华人民共和国噪声污染防治法》《天津市环境噪声污染防治管理办法》等</w:t>
      </w:r>
      <w:r>
        <w:rPr>
          <w:rFonts w:ascii="仿宋_GB2312" w:eastAsia="仿宋_GB2312" w:hAnsi="仿宋_GB2312" w:cs="仿宋_GB2312" w:hint="eastAsia"/>
          <w:sz w:val="32"/>
          <w:szCs w:val="32"/>
        </w:rPr>
        <w:t>法律</w:t>
      </w:r>
      <w:r>
        <w:rPr>
          <w:rFonts w:ascii="仿宋_GB2312" w:eastAsia="仿宋_GB2312" w:hAnsi="仿宋_GB2312" w:cs="仿宋_GB2312" w:hint="eastAsia"/>
          <w:sz w:val="32"/>
          <w:szCs w:val="32"/>
        </w:rPr>
        <w:t>法规规定，结合滨海新区发展实际，制定本办法。</w:t>
      </w:r>
    </w:p>
    <w:p w:rsidR="0079217F" w:rsidRDefault="00A92C6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在噪声敏感建筑物集中区域内，除抢修、抢险作业外，不得在夜间进行产生噪声污染的施工作业。确需夜间施工作业的，经审核批准后方可施工，并由申请单位公告当地居民。</w:t>
      </w:r>
    </w:p>
    <w:p w:rsidR="0079217F" w:rsidRDefault="00A92C6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000000"/>
          <w:kern w:val="0"/>
          <w:sz w:val="32"/>
          <w:szCs w:val="32"/>
        </w:rPr>
        <w:t>本办法所称智能审批是指行政相对人通过</w:t>
      </w:r>
      <w:r>
        <w:rPr>
          <w:rFonts w:ascii="仿宋_GB2312" w:eastAsia="仿宋_GB2312" w:hAnsi="仿宋_GB2312" w:cs="仿宋_GB2312" w:hint="eastAsia"/>
          <w:sz w:val="32"/>
          <w:szCs w:val="32"/>
        </w:rPr>
        <w:t>滨海新区政务帮办服务平台（以下简称帮办平台）、手机</w:t>
      </w:r>
      <w:r>
        <w:rPr>
          <w:rFonts w:eastAsia="仿宋_GB2312"/>
          <w:sz w:val="32"/>
          <w:szCs w:val="32"/>
        </w:rPr>
        <w:t>APP</w:t>
      </w:r>
      <w:r>
        <w:rPr>
          <w:rFonts w:ascii="仿宋_GB2312" w:eastAsia="仿宋_GB2312" w:hAnsi="仿宋_GB2312" w:cs="仿宋_GB2312" w:hint="eastAsia"/>
          <w:sz w:val="32"/>
          <w:szCs w:val="32"/>
        </w:rPr>
        <w:t>客户端、微信小程序等渠道提交夜间施工申请</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sz w:val="32"/>
          <w:szCs w:val="32"/>
        </w:rPr>
        <w:t>工程施工许可证信息和建设单位、施工单位的工商注册信息自动调用、读取比对，实现网上受理，数据自动关联，自动审批，即时出具审批结果，在线核发建设项目夜间施工许可（以下简称“夜间施工许可”）《行政许可决定书》的自动化审批。</w:t>
      </w:r>
      <w:r>
        <w:rPr>
          <w:rFonts w:ascii="仿宋_GB2312" w:eastAsia="仿宋_GB2312" w:hAnsi="仿宋_GB2312" w:cs="仿宋_GB2312" w:hint="eastAsia"/>
          <w:sz w:val="32"/>
          <w:szCs w:val="32"/>
        </w:rPr>
        <w:t xml:space="preserve"> </w:t>
      </w:r>
    </w:p>
    <w:p w:rsidR="0079217F" w:rsidRDefault="00A92C6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本办法所称智能监管是指夜间施工行政许可相关材料及办理结果通过帮办平台等渠道即时推送至监管单位。监管单位通过“滨海新区政务服务智慧导航一张图”开展事后监管，并在帮办平台上传监管信息。</w:t>
      </w:r>
    </w:p>
    <w:p w:rsidR="0079217F" w:rsidRDefault="00A92C6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行政相对人使用统一社会信用代码完成注册登录，</w:t>
      </w:r>
      <w:r>
        <w:rPr>
          <w:rFonts w:ascii="仿宋_GB2312" w:eastAsia="仿宋_GB2312" w:hAnsi="仿宋_GB2312" w:cs="仿宋_GB2312" w:hint="eastAsia"/>
          <w:sz w:val="32"/>
          <w:szCs w:val="32"/>
        </w:rPr>
        <w:lastRenderedPageBreak/>
        <w:t>进入智</w:t>
      </w:r>
      <w:r>
        <w:rPr>
          <w:rFonts w:ascii="仿宋_GB2312" w:eastAsia="仿宋_GB2312" w:hAnsi="仿宋_GB2312" w:cs="仿宋_GB2312" w:hint="eastAsia"/>
          <w:sz w:val="32"/>
          <w:szCs w:val="32"/>
        </w:rPr>
        <w:t>能审批流程，如实填写建设项目夜间施工申请表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附件</w:t>
      </w:r>
      <w:r>
        <w:rPr>
          <w:rFonts w:eastAsia="仿宋_GB2312"/>
          <w:sz w:val="32"/>
          <w:szCs w:val="32"/>
          <w:lang/>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和夜间施工承诺书（附件</w:t>
      </w:r>
      <w:r>
        <w:rPr>
          <w:rFonts w:eastAsia="仿宋_GB2312"/>
          <w:sz w:val="32"/>
          <w:szCs w:val="32"/>
          <w:lang/>
        </w:rPr>
        <w:t>2</w:t>
      </w:r>
      <w:r>
        <w:rPr>
          <w:rFonts w:ascii="仿宋_GB2312" w:eastAsia="仿宋_GB2312" w:hAnsi="仿宋_GB2312" w:cs="仿宋_GB2312" w:hint="eastAsia"/>
          <w:sz w:val="32"/>
          <w:szCs w:val="32"/>
        </w:rPr>
        <w:t>），即可办理。</w:t>
      </w:r>
      <w:r>
        <w:rPr>
          <w:rFonts w:ascii="仿宋_GB2312" w:eastAsia="仿宋_GB2312" w:hAnsi="仿宋_GB2312" w:cs="仿宋_GB2312" w:hint="eastAsia"/>
          <w:sz w:val="32"/>
          <w:szCs w:val="32"/>
        </w:rPr>
        <w:t xml:space="preserve">   </w:t>
      </w:r>
    </w:p>
    <w:p w:rsidR="0079217F" w:rsidRDefault="00A92C6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确需夜间施工作业的，其连续施工情况说明应经相关主管部门确认，情况说明中应注明施工部位、施工内容、夜间施工时间、申请连续施工原因等（附件</w:t>
      </w:r>
      <w:r>
        <w:rPr>
          <w:rFonts w:eastAsia="仿宋_GB2312"/>
          <w:sz w:val="32"/>
          <w:szCs w:val="32"/>
          <w:lang/>
        </w:rPr>
        <w:t>3</w:t>
      </w:r>
      <w:r>
        <w:rPr>
          <w:rFonts w:ascii="仿宋_GB2312" w:eastAsia="仿宋_GB2312" w:hAnsi="仿宋_GB2312" w:cs="仿宋_GB2312" w:hint="eastAsia"/>
          <w:sz w:val="32"/>
          <w:szCs w:val="32"/>
        </w:rPr>
        <w:t>）。</w:t>
      </w:r>
    </w:p>
    <w:p w:rsidR="0079217F" w:rsidRDefault="00A92C6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行政相对人有再次申请夜间施工需求的，在满足相关要求的情况下，可通过智能审批渠道设置的“再来一单”模式实现快速办理。</w:t>
      </w:r>
    </w:p>
    <w:p w:rsidR="0079217F" w:rsidRDefault="00A92C6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监管单位</w:t>
      </w:r>
      <w:r>
        <w:rPr>
          <w:rFonts w:ascii="仿宋_GB2312" w:eastAsia="仿宋_GB2312" w:hAnsi="仿宋_GB2312" w:cs="仿宋_GB2312" w:hint="eastAsia"/>
          <w:sz w:val="32"/>
          <w:szCs w:val="32"/>
        </w:rPr>
        <w:t>遵循依法、高效和公正的原则，对未落实行政许可要求的，监管单位依法将其列入重点监管名单，进一步加强日常监管。</w:t>
      </w:r>
    </w:p>
    <w:p w:rsidR="0079217F" w:rsidRDefault="00A92C6D">
      <w:pPr>
        <w:spacing w:line="360" w:lineRule="auto"/>
        <w:ind w:firstLineChars="200" w:firstLine="640"/>
        <w:rPr>
          <w:rFonts w:ascii="仿宋_GB2312" w:eastAsia="仿宋_GB2312" w:hAnsi="仿宋_GB2312" w:cs="仿宋_GB231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相对人应严格履行所</w:t>
      </w:r>
      <w:r>
        <w:rPr>
          <w:rFonts w:ascii="仿宋_GB2312" w:eastAsia="仿宋_GB2312" w:hAnsi="仿宋_GB2312" w:cs="仿宋_GB2312" w:hint="eastAsia"/>
          <w:sz w:val="32"/>
          <w:szCs w:val="32"/>
        </w:rPr>
        <w:t>作</w:t>
      </w:r>
      <w:r>
        <w:rPr>
          <w:rFonts w:ascii="仿宋_GB2312" w:eastAsia="仿宋_GB2312" w:hAnsi="仿宋_GB2312" w:cs="仿宋_GB2312" w:hint="eastAsia"/>
          <w:sz w:val="32"/>
          <w:szCs w:val="32"/>
        </w:rPr>
        <w:t>出的承诺，采取有效的噪声污染防治措施，确保施工场界噪声达到相关标准要求。因未落实相关承诺和要求，对环境造成不利影响的，在其整改达标前，行政许可办理部门可根据监管信息及居民反馈意见等暂停其通过“智能审批”方式办理夜间施工许可。</w:t>
      </w:r>
    </w:p>
    <w:p w:rsidR="0079217F" w:rsidRDefault="00A92C6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智能审批应体现“自愿申请、真实准确、同等效力”的原则。</w:t>
      </w:r>
    </w:p>
    <w:p w:rsidR="0079217F" w:rsidRDefault="00A92C6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（一）自愿申请原则。行政相对人可根据具体需求选择多种方式办理，区行政审批局应当鼓励引导行政相对人采用智能审批的方式办理。</w:t>
      </w:r>
    </w:p>
    <w:p w:rsidR="0079217F" w:rsidRDefault="00A92C6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（二）真实准确原则。行政相对人申办过程中应如实填写相</w:t>
      </w:r>
      <w:r>
        <w:rPr>
          <w:rFonts w:ascii="仿宋_GB2312" w:eastAsia="仿宋_GB2312" w:hAnsi="仿宋_GB2312" w:cs="仿宋_GB2312" w:hint="eastAsia"/>
          <w:sz w:val="32"/>
          <w:szCs w:val="32"/>
        </w:rPr>
        <w:lastRenderedPageBreak/>
        <w:t>关信息。</w:t>
      </w:r>
    </w:p>
    <w:p w:rsidR="0079217F" w:rsidRDefault="00A92C6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（三）同等效力原则</w:t>
      </w:r>
      <w:r>
        <w:rPr>
          <w:rFonts w:ascii="仿宋_GB2312" w:eastAsia="仿宋_GB2312" w:hAnsi="仿宋_GB2312" w:cs="仿宋_GB2312" w:hint="eastAsia"/>
          <w:sz w:val="32"/>
          <w:szCs w:val="32"/>
        </w:rPr>
        <w:t>。系统自动审批即时生成的准予行政许可决</w:t>
      </w:r>
      <w:r>
        <w:rPr>
          <w:rFonts w:ascii="仿宋_GB2312" w:eastAsia="仿宋_GB2312" w:hAnsi="仿宋_GB2312" w:cs="仿宋_GB2312" w:hint="eastAsia"/>
          <w:kern w:val="0"/>
          <w:sz w:val="32"/>
          <w:szCs w:val="32"/>
        </w:rPr>
        <w:t>定书</w:t>
      </w:r>
      <w:r>
        <w:rPr>
          <w:rFonts w:ascii="仿宋_GB2312" w:eastAsia="仿宋_GB2312" w:hAnsi="仿宋_GB2312" w:cs="仿宋_GB2312" w:hint="eastAsia"/>
          <w:sz w:val="32"/>
          <w:szCs w:val="32"/>
        </w:rPr>
        <w:t>与其他办理方式的结果具有同等效力。</w:t>
      </w:r>
    </w:p>
    <w:p w:rsidR="0079217F" w:rsidRDefault="00A92C6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0"/>
          <w:sz w:val="32"/>
          <w:szCs w:val="32"/>
        </w:rPr>
        <w:t>行政相对人</w:t>
      </w:r>
      <w:r>
        <w:rPr>
          <w:rFonts w:ascii="仿宋_GB2312" w:eastAsia="仿宋_GB2312" w:hAnsi="仿宋_GB2312" w:cs="仿宋_GB2312" w:hint="eastAsia"/>
          <w:sz w:val="32"/>
          <w:szCs w:val="32"/>
        </w:rPr>
        <w:t>可通过现场帮办中心或服务窗口、“新政服”微信公众号、电话咨询等方式了解</w:t>
      </w:r>
      <w:r>
        <w:rPr>
          <w:rFonts w:ascii="仿宋_GB2312" w:eastAsia="仿宋_GB2312" w:hAnsi="仿宋_GB2312" w:cs="仿宋_GB2312" w:hint="eastAsia"/>
          <w:kern w:val="0"/>
          <w:sz w:val="32"/>
          <w:szCs w:val="32"/>
        </w:rPr>
        <w:t>夜间施工智能审批</w:t>
      </w:r>
      <w:r>
        <w:rPr>
          <w:rFonts w:ascii="仿宋_GB2312" w:eastAsia="仿宋_GB2312" w:hAnsi="仿宋_GB2312" w:cs="仿宋_GB2312" w:hint="eastAsia"/>
          <w:sz w:val="32"/>
          <w:szCs w:val="32"/>
        </w:rPr>
        <w:t>的办理流程。</w:t>
      </w:r>
    </w:p>
    <w:p w:rsidR="0079217F" w:rsidRDefault="00A92C6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与各管理部门</w:t>
      </w:r>
      <w:r>
        <w:rPr>
          <w:rFonts w:ascii="仿宋_GB2312" w:eastAsia="仿宋_GB2312" w:hAnsi="仿宋_GB2312" w:cs="仿宋_GB2312" w:hint="eastAsia"/>
          <w:sz w:val="32"/>
          <w:szCs w:val="32"/>
        </w:rPr>
        <w:t>建立相互协调、相互配合</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长效工作机制，持续完善管理要求，保障建设项目夜间施工管理工作有序开展。</w:t>
      </w:r>
    </w:p>
    <w:p w:rsidR="0079217F" w:rsidRDefault="00A92C6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本办法自公布之日起试行。各开发区、中塘镇可参照本办法执行。</w:t>
      </w:r>
    </w:p>
    <w:p w:rsidR="0079217F" w:rsidRDefault="0079217F">
      <w:pPr>
        <w:spacing w:line="360" w:lineRule="auto"/>
        <w:ind w:firstLineChars="200" w:firstLine="640"/>
        <w:rPr>
          <w:rFonts w:ascii="仿宋_GB2312" w:eastAsia="仿宋_GB2312" w:hAnsi="黑体"/>
          <w:sz w:val="32"/>
          <w:szCs w:val="32"/>
        </w:rPr>
      </w:pPr>
    </w:p>
    <w:p w:rsidR="0079217F" w:rsidRDefault="00A92C6D">
      <w:pPr>
        <w:spacing w:line="360" w:lineRule="auto"/>
        <w:ind w:firstLineChars="200" w:firstLine="640"/>
        <w:rPr>
          <w:rFonts w:eastAsia="仿宋_GB2312"/>
          <w:sz w:val="32"/>
          <w:szCs w:val="32"/>
        </w:rPr>
      </w:pPr>
      <w:r>
        <w:rPr>
          <w:rFonts w:ascii="仿宋_GB2312" w:eastAsia="仿宋_GB2312" w:hAnsi="黑体" w:hint="eastAsia"/>
          <w:sz w:val="32"/>
          <w:szCs w:val="32"/>
        </w:rPr>
        <w:t>附件：</w:t>
      </w:r>
      <w:r>
        <w:rPr>
          <w:rFonts w:eastAsia="仿宋_GB2312"/>
          <w:sz w:val="32"/>
          <w:szCs w:val="32"/>
          <w:lang/>
        </w:rPr>
        <w:t>1</w:t>
      </w:r>
      <w:r>
        <w:rPr>
          <w:rFonts w:eastAsia="仿宋_GB2312"/>
          <w:sz w:val="32"/>
          <w:szCs w:val="32"/>
        </w:rPr>
        <w:t>.</w:t>
      </w:r>
      <w:r>
        <w:rPr>
          <w:rFonts w:eastAsia="仿宋_GB2312"/>
          <w:sz w:val="32"/>
          <w:szCs w:val="32"/>
        </w:rPr>
        <w:t>建设项目夜间施工申请表</w:t>
      </w:r>
    </w:p>
    <w:p w:rsidR="0079217F" w:rsidRDefault="00A92C6D">
      <w:pPr>
        <w:pStyle w:val="1"/>
        <w:spacing w:line="360" w:lineRule="auto"/>
        <w:ind w:firstLineChars="500" w:firstLine="1600"/>
        <w:rPr>
          <w:rFonts w:ascii="Times New Roman"/>
          <w:lang/>
        </w:rPr>
      </w:pPr>
      <w:r>
        <w:rPr>
          <w:rFonts w:ascii="Times New Roman"/>
          <w:sz w:val="32"/>
          <w:szCs w:val="32"/>
          <w:lang/>
        </w:rPr>
        <w:t>2</w:t>
      </w:r>
      <w:r>
        <w:rPr>
          <w:rFonts w:ascii="Times New Roman"/>
          <w:sz w:val="32"/>
          <w:szCs w:val="32"/>
        </w:rPr>
        <w:t>.</w:t>
      </w:r>
      <w:r>
        <w:rPr>
          <w:rFonts w:ascii="Times New Roman"/>
          <w:sz w:val="32"/>
          <w:szCs w:val="32"/>
        </w:rPr>
        <w:t>夜间施工承诺书</w:t>
      </w:r>
    </w:p>
    <w:p w:rsidR="0079217F" w:rsidRDefault="00A92C6D">
      <w:pPr>
        <w:spacing w:line="360" w:lineRule="auto"/>
        <w:ind w:firstLineChars="500" w:firstLine="1600"/>
        <w:rPr>
          <w:rFonts w:ascii="仿宋_GB2312" w:eastAsia="仿宋_GB2312" w:hAnsi="黑体"/>
          <w:sz w:val="32"/>
          <w:szCs w:val="32"/>
        </w:rPr>
      </w:pPr>
      <w:r>
        <w:rPr>
          <w:rFonts w:eastAsia="仿宋_GB2312"/>
          <w:sz w:val="32"/>
          <w:szCs w:val="32"/>
          <w:lang/>
        </w:rPr>
        <w:t>3</w:t>
      </w:r>
      <w:r>
        <w:rPr>
          <w:rFonts w:eastAsia="仿宋_GB2312"/>
          <w:sz w:val="32"/>
          <w:szCs w:val="32"/>
        </w:rPr>
        <w:t>.</w:t>
      </w:r>
      <w:r>
        <w:rPr>
          <w:rFonts w:ascii="仿宋_GB2312" w:eastAsia="仿宋_GB2312" w:hAnsi="黑体" w:hint="eastAsia"/>
          <w:sz w:val="32"/>
          <w:szCs w:val="32"/>
        </w:rPr>
        <w:t>建设项目连续施工作业情况说明的确认意见（模板）</w:t>
      </w:r>
    </w:p>
    <w:p w:rsidR="0079217F" w:rsidRDefault="0079217F">
      <w:pPr>
        <w:pStyle w:val="a8"/>
        <w:widowControl/>
        <w:shd w:val="clear" w:color="auto" w:fill="FFFFFF"/>
        <w:spacing w:beforeAutospacing="0" w:afterAutospacing="0"/>
        <w:ind w:right="640" w:firstLineChars="1350" w:firstLine="3240"/>
      </w:pPr>
    </w:p>
    <w:p w:rsidR="0079217F" w:rsidRDefault="0079217F">
      <w:pPr>
        <w:pStyle w:val="a8"/>
        <w:widowControl/>
        <w:shd w:val="clear" w:color="auto" w:fill="FFFFFF"/>
        <w:spacing w:beforeAutospacing="0" w:afterAutospacing="0"/>
        <w:ind w:right="640" w:firstLineChars="1350" w:firstLine="3240"/>
      </w:pPr>
    </w:p>
    <w:p w:rsidR="0079217F" w:rsidRDefault="0079217F">
      <w:pPr>
        <w:pStyle w:val="a8"/>
        <w:widowControl/>
        <w:shd w:val="clear" w:color="auto" w:fill="FFFFFF"/>
        <w:spacing w:beforeAutospacing="0" w:afterAutospacing="0"/>
        <w:ind w:right="640"/>
      </w:pPr>
    </w:p>
    <w:p w:rsidR="0079217F" w:rsidRDefault="0079217F">
      <w:pPr>
        <w:pStyle w:val="a8"/>
        <w:widowControl/>
        <w:shd w:val="clear" w:color="auto" w:fill="FFFFFF"/>
        <w:spacing w:beforeAutospacing="0" w:afterAutospacing="0"/>
        <w:ind w:right="640"/>
      </w:pPr>
    </w:p>
    <w:p w:rsidR="0079217F" w:rsidRDefault="0079217F">
      <w:pPr>
        <w:pStyle w:val="a8"/>
        <w:widowControl/>
        <w:shd w:val="clear" w:color="auto" w:fill="FFFFFF"/>
        <w:spacing w:beforeAutospacing="0" w:afterAutospacing="0"/>
        <w:ind w:right="640"/>
      </w:pPr>
    </w:p>
    <w:p w:rsidR="0079217F" w:rsidRDefault="0079217F">
      <w:pPr>
        <w:pStyle w:val="a8"/>
        <w:widowControl/>
        <w:shd w:val="clear" w:color="auto" w:fill="FFFFFF"/>
        <w:spacing w:beforeAutospacing="0" w:afterAutospacing="0"/>
        <w:ind w:right="640"/>
      </w:pPr>
    </w:p>
    <w:p w:rsidR="0079217F" w:rsidRDefault="0079217F">
      <w:pPr>
        <w:pStyle w:val="a8"/>
        <w:widowControl/>
        <w:shd w:val="clear" w:color="auto" w:fill="FFFFFF"/>
        <w:spacing w:beforeAutospacing="0" w:afterAutospacing="0"/>
        <w:ind w:right="640"/>
      </w:pPr>
    </w:p>
    <w:p w:rsidR="0079217F" w:rsidRDefault="0079217F">
      <w:pPr>
        <w:pStyle w:val="a8"/>
        <w:widowControl/>
        <w:shd w:val="clear" w:color="auto" w:fill="FFFFFF"/>
        <w:spacing w:beforeAutospacing="0" w:afterAutospacing="0"/>
        <w:ind w:right="640"/>
      </w:pPr>
    </w:p>
    <w:p w:rsidR="0079217F" w:rsidRDefault="0079217F">
      <w:pPr>
        <w:pStyle w:val="a8"/>
        <w:widowControl/>
        <w:shd w:val="clear" w:color="auto" w:fill="FFFFFF"/>
        <w:spacing w:beforeAutospacing="0" w:afterAutospacing="0"/>
        <w:ind w:right="640"/>
      </w:pPr>
    </w:p>
    <w:p w:rsidR="0079217F" w:rsidRDefault="00A92C6D" w:rsidP="007A4E61">
      <w:pPr>
        <w:spacing w:afterLines="50"/>
        <w:jc w:val="left"/>
        <w:rPr>
          <w:rFonts w:ascii="黑体" w:eastAsia="黑体" w:hAnsi="黑体" w:cs="黑体"/>
          <w:sz w:val="32"/>
          <w:szCs w:val="32"/>
        </w:rPr>
      </w:pPr>
      <w:r>
        <w:rPr>
          <w:rFonts w:ascii="黑体" w:eastAsia="黑体" w:hAnsi="黑体" w:cs="黑体" w:hint="eastAsia"/>
          <w:sz w:val="32"/>
          <w:szCs w:val="32"/>
        </w:rPr>
        <w:t>附</w:t>
      </w:r>
      <w:r>
        <w:rPr>
          <w:rFonts w:ascii="黑体" w:eastAsia="黑体" w:hAnsi="黑体" w:cs="黑体" w:hint="eastAsia"/>
          <w:sz w:val="32"/>
          <w:szCs w:val="32"/>
        </w:rPr>
        <w:t>件</w:t>
      </w:r>
      <w:r>
        <w:rPr>
          <w:rFonts w:ascii="黑体" w:eastAsia="黑体" w:hAnsi="黑体" w:cs="黑体" w:hint="eastAsia"/>
          <w:sz w:val="32"/>
          <w:szCs w:val="32"/>
          <w:lang/>
        </w:rPr>
        <w:t>1</w:t>
      </w:r>
    </w:p>
    <w:p w:rsidR="0079217F" w:rsidRDefault="00A92C6D">
      <w:pPr>
        <w:spacing w:line="6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建设项目夜间施工申请表</w:t>
      </w:r>
    </w:p>
    <w:tbl>
      <w:tblPr>
        <w:tblW w:w="9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12"/>
        <w:gridCol w:w="274"/>
        <w:gridCol w:w="2310"/>
        <w:gridCol w:w="2109"/>
        <w:gridCol w:w="2312"/>
      </w:tblGrid>
      <w:tr w:rsidR="0079217F">
        <w:trPr>
          <w:trHeight w:hRule="exact" w:val="654"/>
        </w:trPr>
        <w:tc>
          <w:tcPr>
            <w:tcW w:w="2213" w:type="dxa"/>
            <w:vAlign w:val="center"/>
          </w:tcPr>
          <w:p w:rsidR="0079217F" w:rsidRDefault="00A92C6D">
            <w:pPr>
              <w:spacing w:line="320" w:lineRule="exact"/>
              <w:jc w:val="center"/>
              <w:rPr>
                <w:rFonts w:ascii="宋体" w:hAnsi="宋体"/>
                <w:sz w:val="24"/>
              </w:rPr>
            </w:pPr>
            <w:r>
              <w:rPr>
                <w:rFonts w:ascii="宋体" w:hAnsi="宋体" w:hint="eastAsia"/>
                <w:sz w:val="24"/>
              </w:rPr>
              <w:lastRenderedPageBreak/>
              <w:t>工程项目名称</w:t>
            </w:r>
          </w:p>
        </w:tc>
        <w:tc>
          <w:tcPr>
            <w:tcW w:w="7004" w:type="dxa"/>
            <w:gridSpan w:val="4"/>
            <w:vAlign w:val="center"/>
          </w:tcPr>
          <w:p w:rsidR="0079217F" w:rsidRDefault="0079217F">
            <w:pPr>
              <w:spacing w:line="320" w:lineRule="exact"/>
              <w:jc w:val="center"/>
              <w:rPr>
                <w:rFonts w:ascii="宋体" w:hAnsi="宋体"/>
                <w:sz w:val="24"/>
              </w:rPr>
            </w:pPr>
          </w:p>
        </w:tc>
      </w:tr>
      <w:tr w:rsidR="0079217F">
        <w:trPr>
          <w:trHeight w:hRule="exact" w:val="654"/>
        </w:trPr>
        <w:tc>
          <w:tcPr>
            <w:tcW w:w="2213" w:type="dxa"/>
            <w:vAlign w:val="center"/>
          </w:tcPr>
          <w:p w:rsidR="0079217F" w:rsidRDefault="00A92C6D">
            <w:pPr>
              <w:spacing w:line="320" w:lineRule="exact"/>
              <w:jc w:val="center"/>
              <w:rPr>
                <w:rFonts w:ascii="宋体" w:hAnsi="宋体"/>
                <w:sz w:val="24"/>
              </w:rPr>
            </w:pPr>
            <w:r>
              <w:rPr>
                <w:rFonts w:ascii="宋体" w:hAnsi="宋体" w:hint="eastAsia"/>
                <w:sz w:val="24"/>
              </w:rPr>
              <w:t>工程项目地址</w:t>
            </w:r>
          </w:p>
        </w:tc>
        <w:tc>
          <w:tcPr>
            <w:tcW w:w="7004" w:type="dxa"/>
            <w:gridSpan w:val="4"/>
            <w:vAlign w:val="center"/>
          </w:tcPr>
          <w:p w:rsidR="0079217F" w:rsidRDefault="0079217F">
            <w:pPr>
              <w:spacing w:line="320" w:lineRule="exact"/>
              <w:jc w:val="center"/>
              <w:rPr>
                <w:rFonts w:ascii="宋体" w:hAnsi="宋体"/>
                <w:sz w:val="24"/>
              </w:rPr>
            </w:pPr>
          </w:p>
        </w:tc>
      </w:tr>
      <w:tr w:rsidR="0079217F">
        <w:trPr>
          <w:trHeight w:hRule="exact" w:val="654"/>
        </w:trPr>
        <w:tc>
          <w:tcPr>
            <w:tcW w:w="2213" w:type="dxa"/>
            <w:vAlign w:val="center"/>
          </w:tcPr>
          <w:p w:rsidR="0079217F" w:rsidRDefault="00A92C6D">
            <w:pPr>
              <w:spacing w:line="320" w:lineRule="exact"/>
              <w:jc w:val="center"/>
              <w:rPr>
                <w:rFonts w:ascii="宋体" w:hAnsi="宋体"/>
                <w:sz w:val="24"/>
              </w:rPr>
            </w:pPr>
            <w:r>
              <w:rPr>
                <w:rFonts w:ascii="宋体" w:hAnsi="宋体" w:hint="eastAsia"/>
                <w:sz w:val="24"/>
              </w:rPr>
              <w:t>建设单位（盖章）</w:t>
            </w:r>
          </w:p>
        </w:tc>
        <w:tc>
          <w:tcPr>
            <w:tcW w:w="7004" w:type="dxa"/>
            <w:gridSpan w:val="4"/>
            <w:vAlign w:val="center"/>
          </w:tcPr>
          <w:p w:rsidR="0079217F" w:rsidRDefault="0079217F">
            <w:pPr>
              <w:spacing w:line="320" w:lineRule="exact"/>
              <w:jc w:val="center"/>
              <w:rPr>
                <w:rFonts w:ascii="宋体" w:hAnsi="宋体"/>
                <w:sz w:val="24"/>
              </w:rPr>
            </w:pPr>
          </w:p>
        </w:tc>
      </w:tr>
      <w:tr w:rsidR="0079217F">
        <w:trPr>
          <w:trHeight w:hRule="exact" w:val="654"/>
        </w:trPr>
        <w:tc>
          <w:tcPr>
            <w:tcW w:w="2213" w:type="dxa"/>
            <w:vAlign w:val="center"/>
          </w:tcPr>
          <w:p w:rsidR="0079217F" w:rsidRDefault="00A92C6D">
            <w:pPr>
              <w:spacing w:line="320" w:lineRule="exact"/>
              <w:jc w:val="center"/>
              <w:rPr>
                <w:rFonts w:ascii="宋体" w:hAnsi="宋体"/>
                <w:sz w:val="24"/>
              </w:rPr>
            </w:pPr>
            <w:r>
              <w:rPr>
                <w:rFonts w:ascii="宋体" w:hAnsi="宋体" w:hint="eastAsia"/>
                <w:sz w:val="24"/>
              </w:rPr>
              <w:t>法定代表人</w:t>
            </w:r>
          </w:p>
        </w:tc>
        <w:tc>
          <w:tcPr>
            <w:tcW w:w="2583" w:type="dxa"/>
            <w:gridSpan w:val="2"/>
            <w:vAlign w:val="center"/>
          </w:tcPr>
          <w:p w:rsidR="0079217F" w:rsidRDefault="0079217F">
            <w:pPr>
              <w:spacing w:line="320" w:lineRule="exact"/>
              <w:jc w:val="center"/>
              <w:rPr>
                <w:rFonts w:ascii="宋体" w:hAnsi="宋体"/>
                <w:sz w:val="24"/>
              </w:rPr>
            </w:pPr>
          </w:p>
        </w:tc>
        <w:tc>
          <w:tcPr>
            <w:tcW w:w="2109" w:type="dxa"/>
            <w:vAlign w:val="center"/>
          </w:tcPr>
          <w:p w:rsidR="0079217F" w:rsidRDefault="00A92C6D">
            <w:pPr>
              <w:spacing w:line="320" w:lineRule="exact"/>
              <w:jc w:val="center"/>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p>
        </w:tc>
        <w:tc>
          <w:tcPr>
            <w:tcW w:w="2312" w:type="dxa"/>
            <w:vAlign w:val="center"/>
          </w:tcPr>
          <w:p w:rsidR="0079217F" w:rsidRDefault="0079217F">
            <w:pPr>
              <w:spacing w:line="320" w:lineRule="exact"/>
              <w:jc w:val="center"/>
              <w:rPr>
                <w:rFonts w:ascii="宋体" w:hAnsi="宋体"/>
                <w:sz w:val="24"/>
              </w:rPr>
            </w:pPr>
          </w:p>
        </w:tc>
      </w:tr>
      <w:tr w:rsidR="0079217F">
        <w:trPr>
          <w:trHeight w:hRule="exact" w:val="654"/>
        </w:trPr>
        <w:tc>
          <w:tcPr>
            <w:tcW w:w="2213" w:type="dxa"/>
            <w:vAlign w:val="center"/>
          </w:tcPr>
          <w:p w:rsidR="0079217F" w:rsidRDefault="00A92C6D">
            <w:pPr>
              <w:spacing w:line="320" w:lineRule="exact"/>
              <w:jc w:val="center"/>
              <w:rPr>
                <w:rFonts w:ascii="宋体"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w:t>
            </w:r>
          </w:p>
        </w:tc>
        <w:tc>
          <w:tcPr>
            <w:tcW w:w="2583" w:type="dxa"/>
            <w:gridSpan w:val="2"/>
            <w:vAlign w:val="center"/>
          </w:tcPr>
          <w:p w:rsidR="0079217F" w:rsidRDefault="0079217F">
            <w:pPr>
              <w:spacing w:line="320" w:lineRule="exact"/>
              <w:jc w:val="center"/>
              <w:rPr>
                <w:rFonts w:ascii="宋体" w:hAnsi="宋体"/>
                <w:sz w:val="24"/>
              </w:rPr>
            </w:pPr>
          </w:p>
        </w:tc>
        <w:tc>
          <w:tcPr>
            <w:tcW w:w="2109" w:type="dxa"/>
            <w:vAlign w:val="center"/>
          </w:tcPr>
          <w:p w:rsidR="0079217F" w:rsidRDefault="00A92C6D">
            <w:pPr>
              <w:spacing w:line="320" w:lineRule="exact"/>
              <w:jc w:val="center"/>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p>
        </w:tc>
        <w:tc>
          <w:tcPr>
            <w:tcW w:w="2312" w:type="dxa"/>
            <w:vAlign w:val="center"/>
          </w:tcPr>
          <w:p w:rsidR="0079217F" w:rsidRDefault="0079217F">
            <w:pPr>
              <w:spacing w:line="320" w:lineRule="exact"/>
              <w:jc w:val="center"/>
              <w:rPr>
                <w:rFonts w:ascii="宋体" w:hAnsi="宋体"/>
                <w:sz w:val="24"/>
              </w:rPr>
            </w:pPr>
          </w:p>
        </w:tc>
      </w:tr>
      <w:tr w:rsidR="0079217F">
        <w:trPr>
          <w:trHeight w:hRule="exact" w:val="654"/>
        </w:trPr>
        <w:tc>
          <w:tcPr>
            <w:tcW w:w="2213" w:type="dxa"/>
            <w:vAlign w:val="center"/>
          </w:tcPr>
          <w:p w:rsidR="0079217F" w:rsidRDefault="00A92C6D">
            <w:pPr>
              <w:spacing w:line="320" w:lineRule="exact"/>
              <w:jc w:val="center"/>
              <w:rPr>
                <w:rFonts w:ascii="宋体" w:hAnsi="宋体"/>
                <w:sz w:val="24"/>
              </w:rPr>
            </w:pPr>
            <w:r>
              <w:rPr>
                <w:rFonts w:ascii="宋体" w:hAnsi="宋体" w:hint="eastAsia"/>
                <w:sz w:val="24"/>
              </w:rPr>
              <w:t>施工单位（盖章）</w:t>
            </w:r>
          </w:p>
        </w:tc>
        <w:tc>
          <w:tcPr>
            <w:tcW w:w="7004" w:type="dxa"/>
            <w:gridSpan w:val="4"/>
            <w:vAlign w:val="center"/>
          </w:tcPr>
          <w:p w:rsidR="0079217F" w:rsidRDefault="0079217F">
            <w:pPr>
              <w:spacing w:line="320" w:lineRule="exact"/>
              <w:jc w:val="center"/>
              <w:rPr>
                <w:rFonts w:ascii="宋体" w:hAnsi="宋体"/>
                <w:sz w:val="24"/>
              </w:rPr>
            </w:pPr>
          </w:p>
        </w:tc>
      </w:tr>
      <w:tr w:rsidR="0079217F">
        <w:trPr>
          <w:trHeight w:hRule="exact" w:val="654"/>
        </w:trPr>
        <w:tc>
          <w:tcPr>
            <w:tcW w:w="2213" w:type="dxa"/>
            <w:vAlign w:val="center"/>
          </w:tcPr>
          <w:p w:rsidR="0079217F" w:rsidRDefault="00A92C6D">
            <w:pPr>
              <w:spacing w:line="320" w:lineRule="exact"/>
              <w:jc w:val="center"/>
              <w:rPr>
                <w:rFonts w:ascii="宋体" w:hAnsi="宋体"/>
                <w:sz w:val="24"/>
              </w:rPr>
            </w:pPr>
            <w:r>
              <w:rPr>
                <w:rFonts w:ascii="宋体" w:hAnsi="宋体" w:hint="eastAsia"/>
                <w:sz w:val="24"/>
              </w:rPr>
              <w:t>法定代表人</w:t>
            </w:r>
          </w:p>
        </w:tc>
        <w:tc>
          <w:tcPr>
            <w:tcW w:w="2583" w:type="dxa"/>
            <w:gridSpan w:val="2"/>
            <w:vAlign w:val="center"/>
          </w:tcPr>
          <w:p w:rsidR="0079217F" w:rsidRDefault="0079217F">
            <w:pPr>
              <w:spacing w:line="320" w:lineRule="exact"/>
              <w:jc w:val="center"/>
              <w:rPr>
                <w:rFonts w:ascii="宋体" w:hAnsi="宋体"/>
                <w:sz w:val="24"/>
              </w:rPr>
            </w:pPr>
          </w:p>
        </w:tc>
        <w:tc>
          <w:tcPr>
            <w:tcW w:w="2109" w:type="dxa"/>
            <w:vAlign w:val="center"/>
          </w:tcPr>
          <w:p w:rsidR="0079217F" w:rsidRDefault="00A92C6D">
            <w:pPr>
              <w:spacing w:line="320" w:lineRule="exact"/>
              <w:jc w:val="center"/>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p>
        </w:tc>
        <w:tc>
          <w:tcPr>
            <w:tcW w:w="2312" w:type="dxa"/>
            <w:vAlign w:val="center"/>
          </w:tcPr>
          <w:p w:rsidR="0079217F" w:rsidRDefault="0079217F">
            <w:pPr>
              <w:spacing w:line="320" w:lineRule="exact"/>
              <w:jc w:val="center"/>
              <w:rPr>
                <w:rFonts w:ascii="宋体" w:hAnsi="宋体"/>
                <w:sz w:val="24"/>
              </w:rPr>
            </w:pPr>
          </w:p>
        </w:tc>
      </w:tr>
      <w:tr w:rsidR="0079217F">
        <w:trPr>
          <w:trHeight w:hRule="exact" w:val="654"/>
        </w:trPr>
        <w:tc>
          <w:tcPr>
            <w:tcW w:w="2213" w:type="dxa"/>
            <w:vAlign w:val="center"/>
          </w:tcPr>
          <w:p w:rsidR="0079217F" w:rsidRDefault="00A92C6D">
            <w:pPr>
              <w:spacing w:line="320" w:lineRule="exact"/>
              <w:jc w:val="center"/>
              <w:rPr>
                <w:rFonts w:ascii="宋体" w:hAnsi="宋体"/>
                <w:spacing w:val="-4"/>
                <w:sz w:val="24"/>
              </w:rPr>
            </w:pPr>
            <w:r>
              <w:rPr>
                <w:rFonts w:ascii="宋体" w:hAnsi="宋体" w:hint="eastAsia"/>
                <w:spacing w:val="-4"/>
                <w:sz w:val="24"/>
              </w:rPr>
              <w:t>工地施工负责人</w:t>
            </w:r>
          </w:p>
        </w:tc>
        <w:tc>
          <w:tcPr>
            <w:tcW w:w="2583" w:type="dxa"/>
            <w:gridSpan w:val="2"/>
            <w:vAlign w:val="center"/>
          </w:tcPr>
          <w:p w:rsidR="0079217F" w:rsidRDefault="0079217F">
            <w:pPr>
              <w:spacing w:line="320" w:lineRule="exact"/>
              <w:jc w:val="center"/>
              <w:rPr>
                <w:rFonts w:ascii="宋体" w:hAnsi="宋体"/>
                <w:sz w:val="24"/>
              </w:rPr>
            </w:pPr>
          </w:p>
        </w:tc>
        <w:tc>
          <w:tcPr>
            <w:tcW w:w="2109" w:type="dxa"/>
            <w:vAlign w:val="center"/>
          </w:tcPr>
          <w:p w:rsidR="0079217F" w:rsidRDefault="00A92C6D">
            <w:pPr>
              <w:spacing w:line="320" w:lineRule="exact"/>
              <w:jc w:val="center"/>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p>
        </w:tc>
        <w:tc>
          <w:tcPr>
            <w:tcW w:w="2312" w:type="dxa"/>
            <w:vAlign w:val="center"/>
          </w:tcPr>
          <w:p w:rsidR="0079217F" w:rsidRDefault="0079217F">
            <w:pPr>
              <w:spacing w:line="320" w:lineRule="exact"/>
              <w:jc w:val="center"/>
              <w:rPr>
                <w:rFonts w:ascii="宋体" w:hAnsi="宋体"/>
                <w:sz w:val="24"/>
              </w:rPr>
            </w:pPr>
          </w:p>
        </w:tc>
      </w:tr>
      <w:tr w:rsidR="0079217F">
        <w:trPr>
          <w:trHeight w:hRule="exact" w:val="654"/>
        </w:trPr>
        <w:tc>
          <w:tcPr>
            <w:tcW w:w="4797" w:type="dxa"/>
            <w:gridSpan w:val="3"/>
            <w:vAlign w:val="center"/>
          </w:tcPr>
          <w:p w:rsidR="0079217F" w:rsidRDefault="00A92C6D">
            <w:pPr>
              <w:spacing w:line="320" w:lineRule="exact"/>
              <w:jc w:val="center"/>
              <w:rPr>
                <w:rFonts w:ascii="宋体" w:hAnsi="宋体"/>
                <w:sz w:val="24"/>
              </w:rPr>
            </w:pPr>
            <w:r>
              <w:rPr>
                <w:rFonts w:ascii="宋体" w:hAnsi="宋体" w:hint="eastAsia"/>
                <w:sz w:val="24"/>
              </w:rPr>
              <w:t>建筑施工许可证</w:t>
            </w:r>
          </w:p>
        </w:tc>
        <w:tc>
          <w:tcPr>
            <w:tcW w:w="4420" w:type="dxa"/>
            <w:gridSpan w:val="2"/>
            <w:vAlign w:val="center"/>
          </w:tcPr>
          <w:p w:rsidR="0079217F" w:rsidRDefault="0079217F">
            <w:pPr>
              <w:spacing w:line="320" w:lineRule="exact"/>
              <w:jc w:val="center"/>
              <w:rPr>
                <w:rFonts w:ascii="宋体" w:hAnsi="宋体"/>
                <w:sz w:val="24"/>
              </w:rPr>
            </w:pPr>
          </w:p>
        </w:tc>
      </w:tr>
      <w:tr w:rsidR="0079217F">
        <w:trPr>
          <w:trHeight w:hRule="exact" w:val="654"/>
        </w:trPr>
        <w:tc>
          <w:tcPr>
            <w:tcW w:w="2487" w:type="dxa"/>
            <w:gridSpan w:val="2"/>
            <w:vAlign w:val="center"/>
          </w:tcPr>
          <w:p w:rsidR="0079217F" w:rsidRDefault="00A92C6D">
            <w:pPr>
              <w:spacing w:line="320" w:lineRule="exact"/>
              <w:jc w:val="center"/>
              <w:rPr>
                <w:rFonts w:ascii="宋体" w:hAnsi="宋体"/>
                <w:sz w:val="24"/>
              </w:rPr>
            </w:pPr>
            <w:r>
              <w:rPr>
                <w:rFonts w:ascii="宋体" w:hAnsi="宋体" w:hint="eastAsia"/>
                <w:sz w:val="24"/>
              </w:rPr>
              <w:t>申请夜间施工阶段</w:t>
            </w:r>
          </w:p>
        </w:tc>
        <w:tc>
          <w:tcPr>
            <w:tcW w:w="6730" w:type="dxa"/>
            <w:gridSpan w:val="3"/>
            <w:vAlign w:val="center"/>
          </w:tcPr>
          <w:p w:rsidR="0079217F" w:rsidRDefault="00A92C6D">
            <w:pPr>
              <w:spacing w:line="320" w:lineRule="exact"/>
              <w:ind w:firstLineChars="50" w:firstLine="120"/>
              <w:rPr>
                <w:rFonts w:ascii="宋体" w:hAnsi="宋体"/>
                <w:sz w:val="24"/>
              </w:rPr>
            </w:pPr>
            <w:r>
              <w:rPr>
                <w:rFonts w:ascii="宋体" w:hAnsi="宋体" w:hint="eastAsia"/>
                <w:sz w:val="24"/>
              </w:rPr>
              <w:t>□土石方</w:t>
            </w:r>
            <w:r>
              <w:rPr>
                <w:rFonts w:ascii="宋体" w:hAnsi="宋体" w:hint="eastAsia"/>
                <w:sz w:val="24"/>
              </w:rPr>
              <w:t xml:space="preserve">  </w:t>
            </w:r>
            <w:r>
              <w:rPr>
                <w:rFonts w:ascii="宋体" w:hAnsi="宋体" w:hint="eastAsia"/>
                <w:sz w:val="24"/>
              </w:rPr>
              <w:t>□打桩</w:t>
            </w:r>
            <w:r>
              <w:rPr>
                <w:rFonts w:ascii="宋体" w:hAnsi="宋体" w:hint="eastAsia"/>
                <w:sz w:val="24"/>
              </w:rPr>
              <w:t xml:space="preserve">  </w:t>
            </w:r>
            <w:r>
              <w:rPr>
                <w:rFonts w:ascii="宋体" w:hAnsi="宋体" w:hint="eastAsia"/>
                <w:sz w:val="24"/>
              </w:rPr>
              <w:t>□结构</w:t>
            </w:r>
            <w:r>
              <w:rPr>
                <w:rFonts w:ascii="宋体" w:hAnsi="宋体" w:hint="eastAsia"/>
                <w:sz w:val="24"/>
              </w:rPr>
              <w:t xml:space="preserve">  </w:t>
            </w:r>
            <w:r>
              <w:rPr>
                <w:rFonts w:ascii="宋体" w:hAnsi="宋体" w:hint="eastAsia"/>
                <w:sz w:val="24"/>
              </w:rPr>
              <w:t>□装修</w:t>
            </w:r>
            <w:r>
              <w:rPr>
                <w:rFonts w:ascii="宋体" w:hAnsi="宋体" w:hint="eastAsia"/>
                <w:sz w:val="24"/>
              </w:rPr>
              <w:t xml:space="preserve">  </w:t>
            </w:r>
            <w:r>
              <w:rPr>
                <w:rFonts w:ascii="宋体" w:hAnsi="宋体" w:hint="eastAsia"/>
                <w:sz w:val="24"/>
              </w:rPr>
              <w:t>□其它</w:t>
            </w:r>
          </w:p>
        </w:tc>
      </w:tr>
      <w:tr w:rsidR="0079217F">
        <w:trPr>
          <w:trHeight w:hRule="exact" w:val="654"/>
        </w:trPr>
        <w:tc>
          <w:tcPr>
            <w:tcW w:w="2487" w:type="dxa"/>
            <w:gridSpan w:val="2"/>
            <w:vAlign w:val="center"/>
          </w:tcPr>
          <w:p w:rsidR="0079217F" w:rsidRDefault="00A92C6D">
            <w:pPr>
              <w:spacing w:line="320" w:lineRule="exact"/>
              <w:jc w:val="center"/>
              <w:rPr>
                <w:rFonts w:ascii="宋体" w:hAnsi="宋体"/>
                <w:sz w:val="24"/>
              </w:rPr>
            </w:pPr>
            <w:r>
              <w:rPr>
                <w:rFonts w:ascii="宋体" w:hAnsi="宋体" w:hint="eastAsia"/>
                <w:sz w:val="24"/>
              </w:rPr>
              <w:t>申请夜间施工时间</w:t>
            </w:r>
          </w:p>
        </w:tc>
        <w:tc>
          <w:tcPr>
            <w:tcW w:w="6730" w:type="dxa"/>
            <w:gridSpan w:val="3"/>
            <w:vAlign w:val="center"/>
          </w:tcPr>
          <w:p w:rsidR="0079217F" w:rsidRDefault="00A92C6D">
            <w:pPr>
              <w:spacing w:line="320" w:lineRule="exact"/>
              <w:ind w:firstLineChars="300" w:firstLine="720"/>
              <w:rPr>
                <w:rFonts w:ascii="宋体" w:hAnsi="宋体"/>
                <w:sz w:val="24"/>
              </w:rPr>
            </w:pP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时至</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时</w:t>
            </w:r>
          </w:p>
        </w:tc>
      </w:tr>
      <w:tr w:rsidR="0079217F">
        <w:trPr>
          <w:trHeight w:hRule="exact" w:val="500"/>
        </w:trPr>
        <w:tc>
          <w:tcPr>
            <w:tcW w:w="2487" w:type="dxa"/>
            <w:gridSpan w:val="2"/>
            <w:vAlign w:val="center"/>
          </w:tcPr>
          <w:p w:rsidR="0079217F" w:rsidRDefault="00A92C6D">
            <w:pPr>
              <w:spacing w:line="320" w:lineRule="exact"/>
              <w:jc w:val="center"/>
              <w:rPr>
                <w:rFonts w:ascii="宋体" w:hAnsi="宋体"/>
                <w:sz w:val="24"/>
              </w:rPr>
            </w:pPr>
            <w:r>
              <w:rPr>
                <w:rFonts w:ascii="宋体" w:hAnsi="宋体" w:hint="eastAsia"/>
                <w:sz w:val="24"/>
              </w:rPr>
              <w:t>夜间施工作业量</w:t>
            </w:r>
          </w:p>
        </w:tc>
        <w:tc>
          <w:tcPr>
            <w:tcW w:w="6730" w:type="dxa"/>
            <w:gridSpan w:val="3"/>
            <w:vAlign w:val="center"/>
          </w:tcPr>
          <w:p w:rsidR="0079217F" w:rsidRDefault="0079217F">
            <w:pPr>
              <w:spacing w:line="320" w:lineRule="exact"/>
              <w:ind w:firstLineChars="300" w:firstLine="720"/>
              <w:rPr>
                <w:rFonts w:ascii="宋体" w:hAnsi="宋体"/>
                <w:sz w:val="24"/>
              </w:rPr>
            </w:pPr>
          </w:p>
        </w:tc>
      </w:tr>
      <w:tr w:rsidR="0079217F">
        <w:trPr>
          <w:trHeight w:hRule="exact" w:val="568"/>
        </w:trPr>
        <w:tc>
          <w:tcPr>
            <w:tcW w:w="2487" w:type="dxa"/>
            <w:gridSpan w:val="2"/>
            <w:vAlign w:val="center"/>
          </w:tcPr>
          <w:p w:rsidR="0079217F" w:rsidRDefault="00A92C6D">
            <w:pPr>
              <w:spacing w:line="320" w:lineRule="exact"/>
              <w:jc w:val="center"/>
              <w:rPr>
                <w:rFonts w:ascii="宋体" w:hAnsi="宋体"/>
                <w:sz w:val="24"/>
              </w:rPr>
            </w:pPr>
            <w:r>
              <w:rPr>
                <w:rFonts w:ascii="宋体" w:hAnsi="宋体" w:hint="eastAsia"/>
                <w:sz w:val="24"/>
              </w:rPr>
              <w:t>施工工艺及设备名称</w:t>
            </w:r>
          </w:p>
        </w:tc>
        <w:tc>
          <w:tcPr>
            <w:tcW w:w="6730" w:type="dxa"/>
            <w:gridSpan w:val="3"/>
            <w:vAlign w:val="center"/>
          </w:tcPr>
          <w:p w:rsidR="0079217F" w:rsidRDefault="0079217F">
            <w:pPr>
              <w:spacing w:line="320" w:lineRule="exact"/>
              <w:jc w:val="center"/>
              <w:rPr>
                <w:rFonts w:ascii="宋体" w:hAnsi="宋体"/>
                <w:sz w:val="24"/>
              </w:rPr>
            </w:pPr>
          </w:p>
        </w:tc>
      </w:tr>
      <w:tr w:rsidR="0079217F">
        <w:trPr>
          <w:trHeight w:hRule="exact" w:val="841"/>
        </w:trPr>
        <w:tc>
          <w:tcPr>
            <w:tcW w:w="2487" w:type="dxa"/>
            <w:gridSpan w:val="2"/>
            <w:vAlign w:val="center"/>
          </w:tcPr>
          <w:p w:rsidR="0079217F" w:rsidRDefault="00A92C6D">
            <w:pPr>
              <w:spacing w:line="320" w:lineRule="exact"/>
              <w:jc w:val="center"/>
              <w:rPr>
                <w:rFonts w:ascii="宋体" w:hAnsi="宋体"/>
                <w:sz w:val="24"/>
              </w:rPr>
            </w:pPr>
            <w:r>
              <w:rPr>
                <w:rFonts w:ascii="宋体" w:hAnsi="宋体" w:hint="eastAsia"/>
                <w:sz w:val="24"/>
              </w:rPr>
              <w:t>申请连续施工原因（附相关证明材料）</w:t>
            </w:r>
          </w:p>
        </w:tc>
        <w:tc>
          <w:tcPr>
            <w:tcW w:w="6730" w:type="dxa"/>
            <w:gridSpan w:val="3"/>
            <w:vAlign w:val="center"/>
          </w:tcPr>
          <w:p w:rsidR="0079217F" w:rsidRDefault="00A92C6D">
            <w:pPr>
              <w:spacing w:line="320" w:lineRule="exact"/>
              <w:jc w:val="center"/>
              <w:rPr>
                <w:rFonts w:ascii="宋体" w:hAnsi="宋体"/>
                <w:sz w:val="24"/>
              </w:rPr>
            </w:pPr>
            <w:r>
              <w:rPr>
                <w:rFonts w:ascii="宋体" w:hAnsi="宋体" w:hint="eastAsia"/>
                <w:sz w:val="24"/>
              </w:rPr>
              <w:t>□抢险作业</w:t>
            </w:r>
            <w:r>
              <w:rPr>
                <w:rFonts w:ascii="宋体" w:hAnsi="宋体" w:hint="eastAsia"/>
                <w:sz w:val="24"/>
              </w:rPr>
              <w:t xml:space="preserve">    </w:t>
            </w:r>
            <w:r>
              <w:rPr>
                <w:rFonts w:ascii="宋体" w:hAnsi="宋体" w:hint="eastAsia"/>
                <w:sz w:val="24"/>
              </w:rPr>
              <w:t>□抢修需要</w:t>
            </w:r>
            <w:r>
              <w:rPr>
                <w:rFonts w:ascii="宋体" w:hAnsi="宋体" w:hint="eastAsia"/>
                <w:sz w:val="24"/>
              </w:rPr>
              <w:t xml:space="preserve">    </w:t>
            </w:r>
            <w:r>
              <w:rPr>
                <w:rFonts w:ascii="宋体" w:hAnsi="宋体" w:hint="eastAsia"/>
                <w:sz w:val="24"/>
              </w:rPr>
              <w:t>□工艺要求</w:t>
            </w:r>
            <w:r>
              <w:rPr>
                <w:rFonts w:ascii="宋体" w:hAnsi="宋体" w:hint="eastAsia"/>
                <w:sz w:val="24"/>
              </w:rPr>
              <w:t xml:space="preserve">    </w:t>
            </w:r>
            <w:r>
              <w:rPr>
                <w:rFonts w:ascii="宋体" w:hAnsi="宋体" w:hint="eastAsia"/>
                <w:sz w:val="24"/>
              </w:rPr>
              <w:t>□特殊需要</w:t>
            </w:r>
          </w:p>
        </w:tc>
      </w:tr>
      <w:tr w:rsidR="0079217F">
        <w:trPr>
          <w:trHeight w:hRule="exact" w:val="637"/>
        </w:trPr>
        <w:tc>
          <w:tcPr>
            <w:tcW w:w="2487" w:type="dxa"/>
            <w:gridSpan w:val="2"/>
            <w:vAlign w:val="center"/>
          </w:tcPr>
          <w:p w:rsidR="0079217F" w:rsidRDefault="00A92C6D">
            <w:pPr>
              <w:spacing w:line="320" w:lineRule="exact"/>
              <w:jc w:val="center"/>
              <w:rPr>
                <w:rFonts w:ascii="宋体" w:hAnsi="宋体"/>
                <w:sz w:val="24"/>
              </w:rPr>
            </w:pPr>
            <w:r>
              <w:rPr>
                <w:rFonts w:ascii="宋体" w:hAnsi="宋体" w:hint="eastAsia"/>
                <w:sz w:val="24"/>
              </w:rPr>
              <w:t>项目工地周围</w:t>
            </w:r>
            <w:r>
              <w:rPr>
                <w:rFonts w:ascii="宋体" w:hAnsi="宋体" w:hint="eastAsia"/>
                <w:sz w:val="24"/>
              </w:rPr>
              <w:t>100</w:t>
            </w:r>
            <w:r>
              <w:rPr>
                <w:rFonts w:ascii="宋体" w:hAnsi="宋体" w:hint="eastAsia"/>
                <w:sz w:val="24"/>
              </w:rPr>
              <w:t>米内敏感环境目标情况</w:t>
            </w:r>
          </w:p>
        </w:tc>
        <w:tc>
          <w:tcPr>
            <w:tcW w:w="6730" w:type="dxa"/>
            <w:gridSpan w:val="3"/>
            <w:vAlign w:val="center"/>
          </w:tcPr>
          <w:p w:rsidR="0079217F" w:rsidRDefault="0079217F">
            <w:pPr>
              <w:spacing w:line="320" w:lineRule="exact"/>
              <w:jc w:val="center"/>
              <w:rPr>
                <w:rFonts w:ascii="宋体" w:hAnsi="宋体"/>
                <w:sz w:val="24"/>
              </w:rPr>
            </w:pPr>
          </w:p>
        </w:tc>
      </w:tr>
      <w:tr w:rsidR="0079217F">
        <w:trPr>
          <w:trHeight w:hRule="exact" w:val="699"/>
        </w:trPr>
        <w:tc>
          <w:tcPr>
            <w:tcW w:w="2487" w:type="dxa"/>
            <w:gridSpan w:val="2"/>
            <w:vAlign w:val="center"/>
          </w:tcPr>
          <w:p w:rsidR="0079217F" w:rsidRDefault="00A92C6D">
            <w:pPr>
              <w:spacing w:line="320" w:lineRule="exact"/>
              <w:jc w:val="center"/>
              <w:rPr>
                <w:rFonts w:ascii="宋体" w:hAnsi="宋体"/>
                <w:sz w:val="24"/>
              </w:rPr>
            </w:pPr>
            <w:r>
              <w:rPr>
                <w:rFonts w:ascii="宋体" w:hAnsi="宋体" w:hint="eastAsia"/>
                <w:sz w:val="24"/>
              </w:rPr>
              <w:t>施工单位拟采取环境</w:t>
            </w:r>
          </w:p>
          <w:p w:rsidR="0079217F" w:rsidRDefault="00A92C6D">
            <w:pPr>
              <w:spacing w:line="320" w:lineRule="exact"/>
              <w:jc w:val="center"/>
              <w:rPr>
                <w:rFonts w:ascii="宋体" w:hAnsi="宋体"/>
                <w:szCs w:val="21"/>
              </w:rPr>
            </w:pPr>
            <w:r>
              <w:rPr>
                <w:rFonts w:ascii="宋体" w:hAnsi="宋体" w:hint="eastAsia"/>
                <w:sz w:val="24"/>
              </w:rPr>
              <w:t>噪声污染防治措施</w:t>
            </w:r>
          </w:p>
        </w:tc>
        <w:tc>
          <w:tcPr>
            <w:tcW w:w="6730" w:type="dxa"/>
            <w:gridSpan w:val="3"/>
            <w:vAlign w:val="center"/>
          </w:tcPr>
          <w:p w:rsidR="0079217F" w:rsidRDefault="0079217F" w:rsidP="007A4E61">
            <w:pPr>
              <w:spacing w:beforeLines="50" w:afterLines="50" w:line="320" w:lineRule="exact"/>
              <w:rPr>
                <w:rFonts w:ascii="宋体" w:hAnsi="宋体"/>
                <w:sz w:val="24"/>
              </w:rPr>
            </w:pPr>
          </w:p>
        </w:tc>
      </w:tr>
      <w:tr w:rsidR="0079217F">
        <w:trPr>
          <w:trHeight w:hRule="exact" w:val="682"/>
        </w:trPr>
        <w:tc>
          <w:tcPr>
            <w:tcW w:w="2487" w:type="dxa"/>
            <w:gridSpan w:val="2"/>
            <w:vAlign w:val="center"/>
          </w:tcPr>
          <w:p w:rsidR="0079217F" w:rsidRDefault="00A92C6D">
            <w:pPr>
              <w:spacing w:line="320" w:lineRule="exact"/>
              <w:jc w:val="center"/>
              <w:rPr>
                <w:rFonts w:ascii="宋体" w:hAnsi="宋体"/>
                <w:sz w:val="24"/>
              </w:rPr>
            </w:pPr>
            <w:r>
              <w:rPr>
                <w:rFonts w:ascii="宋体" w:hAnsi="宋体" w:hint="eastAsia"/>
                <w:sz w:val="24"/>
              </w:rPr>
              <w:t>采取何种公告方式</w:t>
            </w:r>
          </w:p>
        </w:tc>
        <w:tc>
          <w:tcPr>
            <w:tcW w:w="6730" w:type="dxa"/>
            <w:gridSpan w:val="3"/>
            <w:vAlign w:val="center"/>
          </w:tcPr>
          <w:p w:rsidR="0079217F" w:rsidRDefault="0079217F">
            <w:pPr>
              <w:spacing w:line="320" w:lineRule="exact"/>
              <w:jc w:val="center"/>
              <w:rPr>
                <w:rFonts w:ascii="宋体" w:hAnsi="宋体"/>
                <w:sz w:val="24"/>
              </w:rPr>
            </w:pPr>
          </w:p>
        </w:tc>
      </w:tr>
    </w:tbl>
    <w:p w:rsidR="0079217F" w:rsidRDefault="00A92C6D">
      <w:pPr>
        <w:jc w:val="left"/>
        <w:rPr>
          <w:rFonts w:ascii="黑体" w:eastAsia="黑体" w:hAnsi="黑体" w:cs="黑体"/>
          <w:sz w:val="32"/>
          <w:szCs w:val="32"/>
          <w:lang/>
        </w:rPr>
      </w:pPr>
      <w:r>
        <w:rPr>
          <w:rFonts w:ascii="黑体" w:eastAsia="黑体" w:hAnsi="黑体" w:cs="黑体" w:hint="eastAsia"/>
          <w:sz w:val="32"/>
          <w:szCs w:val="32"/>
        </w:rPr>
        <w:t>附件</w:t>
      </w:r>
      <w:r>
        <w:rPr>
          <w:rFonts w:ascii="黑体" w:eastAsia="黑体" w:hAnsi="黑体" w:cs="黑体" w:hint="eastAsia"/>
          <w:sz w:val="32"/>
          <w:szCs w:val="32"/>
          <w:lang/>
        </w:rPr>
        <w:t>2</w:t>
      </w:r>
    </w:p>
    <w:p w:rsidR="0079217F" w:rsidRDefault="00A92C6D">
      <w:pPr>
        <w:pStyle w:val="a8"/>
        <w:widowControl/>
        <w:shd w:val="clear" w:color="auto" w:fill="FFFFFF"/>
        <w:spacing w:beforeAutospacing="0" w:afterAutospacing="0" w:line="660" w:lineRule="exact"/>
        <w:jc w:val="center"/>
        <w:rPr>
          <w:rFonts w:ascii="方正小标宋简体" w:eastAsia="方正小标宋简体" w:hAnsi="仿宋_GB2312" w:cs="仿宋_GB2312"/>
          <w:sz w:val="44"/>
          <w:szCs w:val="44"/>
          <w:shd w:val="clear" w:color="auto" w:fill="FFFFFF"/>
        </w:rPr>
      </w:pPr>
      <w:r>
        <w:rPr>
          <w:rFonts w:ascii="方正小标宋简体" w:eastAsia="方正小标宋简体" w:hAnsi="仿宋_GB2312" w:cs="仿宋_GB2312" w:hint="eastAsia"/>
          <w:sz w:val="44"/>
          <w:szCs w:val="44"/>
          <w:shd w:val="clear" w:color="auto" w:fill="FFFFFF"/>
        </w:rPr>
        <w:t>夜间施工承诺书</w:t>
      </w:r>
    </w:p>
    <w:p w:rsidR="0079217F" w:rsidRDefault="0079217F">
      <w:pPr>
        <w:ind w:firstLineChars="200" w:firstLine="640"/>
        <w:jc w:val="left"/>
        <w:rPr>
          <w:rFonts w:ascii="仿宋_GB2312" w:eastAsia="仿宋_GB2312" w:hAnsi="黑体"/>
          <w:sz w:val="32"/>
          <w:szCs w:val="32"/>
        </w:rPr>
      </w:pPr>
    </w:p>
    <w:p w:rsidR="0079217F" w:rsidRDefault="00A92C6D">
      <w:pPr>
        <w:spacing w:line="360" w:lineRule="auto"/>
        <w:ind w:firstLineChars="200" w:firstLine="640"/>
        <w:rPr>
          <w:rFonts w:ascii="仿宋_GB2312" w:eastAsia="仿宋_GB2312" w:hAnsi="黑体"/>
          <w:sz w:val="32"/>
          <w:szCs w:val="32"/>
        </w:rPr>
      </w:pPr>
      <w:r>
        <w:rPr>
          <w:rFonts w:ascii="仿宋_GB2312" w:eastAsia="仿宋_GB2312" w:hAnsi="黑体" w:hint="eastAsia"/>
          <w:sz w:val="32"/>
          <w:szCs w:val="32"/>
        </w:rPr>
        <w:t>我单位拟采用“智能审批”方式办理建设项目夜间施工许可，承诺自愿遵守《滨海新区建设项目夜间施工许可“智能审批”实施办法（试行）》规定，承诺夜间施工落实以下要求：</w:t>
      </w:r>
    </w:p>
    <w:p w:rsidR="0079217F" w:rsidRDefault="00A92C6D">
      <w:pPr>
        <w:spacing w:line="360" w:lineRule="auto"/>
        <w:ind w:firstLineChars="200" w:firstLine="640"/>
        <w:rPr>
          <w:rFonts w:eastAsia="仿宋_GB2312"/>
          <w:sz w:val="32"/>
          <w:szCs w:val="32"/>
        </w:rPr>
      </w:pPr>
      <w:r>
        <w:rPr>
          <w:rFonts w:eastAsia="仿宋_GB2312"/>
          <w:sz w:val="32"/>
          <w:szCs w:val="32"/>
        </w:rPr>
        <w:t>1.</w:t>
      </w:r>
      <w:r>
        <w:rPr>
          <w:rFonts w:eastAsia="仿宋_GB2312"/>
          <w:sz w:val="32"/>
          <w:szCs w:val="32"/>
        </w:rPr>
        <w:t>施工过程中对机械或设备加设降噪措施；</w:t>
      </w:r>
    </w:p>
    <w:p w:rsidR="0079217F" w:rsidRDefault="00A92C6D">
      <w:pPr>
        <w:spacing w:line="360" w:lineRule="auto"/>
        <w:ind w:firstLineChars="200" w:firstLine="640"/>
        <w:rPr>
          <w:rFonts w:ascii="仿宋_GB2312" w:eastAsia="仿宋_GB2312" w:hAnsi="黑体"/>
          <w:sz w:val="32"/>
          <w:szCs w:val="32"/>
        </w:rPr>
      </w:pPr>
      <w:r>
        <w:rPr>
          <w:rFonts w:eastAsia="仿宋_GB2312"/>
          <w:sz w:val="32"/>
          <w:szCs w:val="32"/>
        </w:rPr>
        <w:t>2.</w:t>
      </w:r>
      <w:r>
        <w:rPr>
          <w:rFonts w:eastAsia="仿宋_GB2312"/>
          <w:sz w:val="32"/>
          <w:szCs w:val="32"/>
        </w:rPr>
        <w:t>杜绝采取捶打、敲击和锯割等易产生高噪声的作业，装卸材料应确保轻卸轻放；</w:t>
      </w:r>
      <w:r>
        <w:rPr>
          <w:rFonts w:eastAsia="仿宋_GB2312"/>
          <w:sz w:val="32"/>
          <w:szCs w:val="32"/>
        </w:rPr>
        <w:br/>
      </w:r>
      <w:r>
        <w:rPr>
          <w:rFonts w:eastAsia="仿宋_GB2312"/>
          <w:sz w:val="32"/>
          <w:szCs w:val="32"/>
        </w:rPr>
        <w:t xml:space="preserve">    3.</w:t>
      </w:r>
      <w:r>
        <w:rPr>
          <w:rFonts w:eastAsia="仿宋_GB2312"/>
          <w:sz w:val="32"/>
          <w:szCs w:val="32"/>
        </w:rPr>
        <w:t>实施建材、设备、工具、模具传运堆放，应使用机械吊运或人工传运方式，杜绝重摔重放；</w:t>
      </w:r>
      <w:r>
        <w:rPr>
          <w:rFonts w:eastAsia="仿宋_GB2312"/>
          <w:sz w:val="32"/>
          <w:szCs w:val="32"/>
        </w:rPr>
        <w:br/>
        <w:t xml:space="preserve">    4.</w:t>
      </w:r>
      <w:r>
        <w:rPr>
          <w:rFonts w:eastAsia="仿宋_GB2312"/>
          <w:sz w:val="32"/>
          <w:szCs w:val="32"/>
        </w:rPr>
        <w:t>禁止使用气压破碎机、空压机、泵锤机、筒门锯、金属切割机等高噪声机械或设备；</w:t>
      </w:r>
      <w:r>
        <w:rPr>
          <w:rFonts w:eastAsia="仿宋_GB2312"/>
          <w:sz w:val="32"/>
          <w:szCs w:val="32"/>
        </w:rPr>
        <w:br/>
        <w:t xml:space="preserve">    5.</w:t>
      </w:r>
      <w:r>
        <w:rPr>
          <w:rFonts w:eastAsia="仿宋_GB2312"/>
          <w:sz w:val="32"/>
          <w:szCs w:val="32"/>
        </w:rPr>
        <w:t>进</w:t>
      </w:r>
      <w:r>
        <w:rPr>
          <w:rFonts w:ascii="仿宋_GB2312" w:eastAsia="仿宋_GB2312" w:hAnsi="黑体" w:hint="eastAsia"/>
          <w:sz w:val="32"/>
          <w:szCs w:val="32"/>
        </w:rPr>
        <w:t>出建设工地的所有车辆禁止鸣号。</w:t>
      </w:r>
    </w:p>
    <w:p w:rsidR="0079217F" w:rsidRDefault="0079217F">
      <w:pPr>
        <w:pStyle w:val="a8"/>
        <w:widowControl/>
        <w:shd w:val="clear" w:color="auto" w:fill="FFFFFF"/>
        <w:spacing w:beforeAutospacing="0" w:afterAutospacing="0" w:line="360" w:lineRule="auto"/>
        <w:ind w:firstLineChars="200" w:firstLine="640"/>
        <w:jc w:val="both"/>
        <w:rPr>
          <w:rFonts w:ascii="仿宋_GB2312" w:eastAsia="仿宋_GB2312" w:hAnsi="仿宋_GB2312" w:cs="仿宋_GB2312"/>
          <w:color w:val="333333"/>
          <w:sz w:val="32"/>
          <w:szCs w:val="32"/>
          <w:shd w:val="clear" w:color="auto" w:fill="FFFFFF"/>
        </w:rPr>
      </w:pPr>
    </w:p>
    <w:p w:rsidR="0079217F" w:rsidRDefault="0079217F">
      <w:pPr>
        <w:pStyle w:val="a8"/>
        <w:widowControl/>
        <w:shd w:val="clear" w:color="auto" w:fill="FFFFFF"/>
        <w:spacing w:beforeAutospacing="0" w:afterAutospacing="0"/>
        <w:ind w:right="640"/>
        <w:rPr>
          <w:rFonts w:ascii="仿宋_GB2312" w:eastAsia="仿宋_GB2312" w:hAnsi="仿宋_GB2312" w:cs="仿宋_GB2312"/>
          <w:color w:val="333333"/>
          <w:sz w:val="32"/>
          <w:szCs w:val="32"/>
          <w:shd w:val="clear" w:color="auto" w:fill="FFFFFF"/>
        </w:rPr>
      </w:pPr>
    </w:p>
    <w:p w:rsidR="0079217F" w:rsidRDefault="0079217F">
      <w:pPr>
        <w:pStyle w:val="a8"/>
        <w:widowControl/>
        <w:shd w:val="clear" w:color="auto" w:fill="FFFFFF"/>
        <w:spacing w:beforeAutospacing="0" w:afterAutospacing="0"/>
        <w:ind w:right="640"/>
        <w:rPr>
          <w:rFonts w:ascii="仿宋_GB2312" w:eastAsia="仿宋_GB2312" w:hAnsi="仿宋_GB2312" w:cs="仿宋_GB2312"/>
          <w:color w:val="333333"/>
          <w:sz w:val="32"/>
          <w:szCs w:val="32"/>
          <w:shd w:val="clear" w:color="auto" w:fill="FFFFFF"/>
        </w:rPr>
      </w:pPr>
    </w:p>
    <w:p w:rsidR="0079217F" w:rsidRDefault="0079217F">
      <w:pPr>
        <w:pStyle w:val="a8"/>
        <w:widowControl/>
        <w:shd w:val="clear" w:color="auto" w:fill="FFFFFF"/>
        <w:spacing w:beforeAutospacing="0" w:afterAutospacing="0"/>
        <w:ind w:right="640"/>
        <w:rPr>
          <w:rFonts w:ascii="仿宋_GB2312" w:eastAsia="仿宋_GB2312" w:hAnsi="仿宋_GB2312" w:cs="仿宋_GB2312"/>
          <w:color w:val="333333"/>
          <w:sz w:val="32"/>
          <w:szCs w:val="32"/>
          <w:shd w:val="clear" w:color="auto" w:fill="FFFFFF"/>
        </w:rPr>
      </w:pPr>
    </w:p>
    <w:p w:rsidR="0079217F" w:rsidRDefault="0079217F">
      <w:pPr>
        <w:pStyle w:val="a8"/>
        <w:widowControl/>
        <w:shd w:val="clear" w:color="auto" w:fill="FFFFFF"/>
        <w:spacing w:beforeAutospacing="0" w:afterAutospacing="0"/>
        <w:ind w:right="640"/>
        <w:rPr>
          <w:rFonts w:ascii="仿宋_GB2312" w:eastAsia="仿宋_GB2312" w:hAnsi="仿宋_GB2312" w:cs="仿宋_GB2312"/>
          <w:color w:val="333333"/>
          <w:sz w:val="32"/>
          <w:szCs w:val="32"/>
          <w:shd w:val="clear" w:color="auto" w:fill="FFFFFF"/>
        </w:rPr>
      </w:pPr>
    </w:p>
    <w:p w:rsidR="0079217F" w:rsidRDefault="0079217F">
      <w:pPr>
        <w:pStyle w:val="a8"/>
        <w:widowControl/>
        <w:shd w:val="clear" w:color="auto" w:fill="FFFFFF"/>
        <w:spacing w:beforeAutospacing="0" w:afterAutospacing="0"/>
        <w:ind w:right="640"/>
        <w:rPr>
          <w:rFonts w:ascii="仿宋_GB2312" w:eastAsia="仿宋_GB2312" w:hAnsi="仿宋_GB2312" w:cs="仿宋_GB2312"/>
          <w:color w:val="333333"/>
          <w:sz w:val="32"/>
          <w:szCs w:val="32"/>
          <w:shd w:val="clear" w:color="auto" w:fill="FFFFFF"/>
        </w:rPr>
      </w:pPr>
    </w:p>
    <w:p w:rsidR="0079217F" w:rsidRDefault="0079217F">
      <w:pPr>
        <w:rPr>
          <w:rFonts w:ascii="方正小标宋简体" w:eastAsia="方正小标宋简体" w:hAnsi="方正小标宋简体" w:cs="方正小标宋简体"/>
          <w:sz w:val="32"/>
          <w:szCs w:val="32"/>
          <w:shd w:val="clear" w:color="auto" w:fill="FFFFFF"/>
        </w:rPr>
      </w:pPr>
    </w:p>
    <w:p w:rsidR="0079217F" w:rsidRDefault="0079217F">
      <w:pPr>
        <w:pStyle w:val="1"/>
      </w:pPr>
    </w:p>
    <w:p w:rsidR="0079217F" w:rsidRDefault="00A92C6D">
      <w:pP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附件</w:t>
      </w:r>
      <w:r>
        <w:rPr>
          <w:rFonts w:ascii="黑体" w:eastAsia="黑体" w:hAnsi="黑体" w:cs="黑体" w:hint="eastAsia"/>
          <w:sz w:val="32"/>
          <w:szCs w:val="32"/>
          <w:shd w:val="clear" w:color="auto" w:fill="FFFFFF"/>
          <w:lang/>
        </w:rPr>
        <w:t>3</w:t>
      </w:r>
    </w:p>
    <w:p w:rsidR="0079217F" w:rsidRDefault="0079217F">
      <w:pPr>
        <w:jc w:val="center"/>
        <w:rPr>
          <w:rFonts w:ascii="方正小标宋简体" w:eastAsia="方正小标宋简体" w:hAnsi="方正小标宋简体" w:cs="方正小标宋简体"/>
          <w:sz w:val="32"/>
          <w:szCs w:val="32"/>
          <w:shd w:val="clear" w:color="auto" w:fill="FFFFFF"/>
        </w:rPr>
      </w:pPr>
    </w:p>
    <w:p w:rsidR="0079217F" w:rsidRDefault="00A92C6D">
      <w:pPr>
        <w:spacing w:line="66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lastRenderedPageBreak/>
        <w:t>建设项目连续施工作业情况说明的确认意见</w:t>
      </w:r>
    </w:p>
    <w:p w:rsidR="0079217F" w:rsidRDefault="00A92C6D">
      <w:pPr>
        <w:spacing w:line="660" w:lineRule="exact"/>
        <w:jc w:val="center"/>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（模板）</w:t>
      </w:r>
    </w:p>
    <w:p w:rsidR="0079217F" w:rsidRDefault="0079217F">
      <w:pPr>
        <w:pStyle w:val="a8"/>
        <w:widowControl/>
        <w:shd w:val="clear" w:color="auto" w:fill="FFFFFF"/>
        <w:spacing w:beforeAutospacing="0" w:afterAutospacing="0"/>
        <w:rPr>
          <w:rFonts w:ascii="仿宋_GB2312" w:eastAsia="仿宋_GB2312" w:hAnsi="仿宋_GB2312" w:cs="仿宋_GB2312"/>
          <w:sz w:val="32"/>
          <w:szCs w:val="32"/>
          <w:shd w:val="clear" w:color="auto" w:fill="FFFFFF"/>
        </w:rPr>
      </w:pPr>
    </w:p>
    <w:p w:rsidR="0079217F" w:rsidRDefault="00A92C6D">
      <w:pPr>
        <w:pStyle w:val="a8"/>
        <w:widowControl/>
        <w:shd w:val="clear" w:color="auto" w:fill="FFFFFF"/>
        <w:spacing w:beforeAutospacing="0" w:afterAutospacing="0"/>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编号：</w:t>
      </w:r>
    </w:p>
    <w:p w:rsidR="0079217F" w:rsidRDefault="00A92C6D">
      <w:pPr>
        <w:pStyle w:val="a8"/>
        <w:widowControl/>
        <w:shd w:val="clear" w:color="auto" w:fill="FFFFFF"/>
        <w:spacing w:beforeAutospacing="0" w:afterAutospacing="0" w:line="525" w:lineRule="atLeas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区政务服务办：</w:t>
      </w:r>
    </w:p>
    <w:p w:rsidR="0079217F" w:rsidRDefault="00A92C6D">
      <w:pPr>
        <w:pStyle w:val="a8"/>
        <w:widowControl/>
        <w:shd w:val="clear" w:color="auto" w:fill="FFFFFF"/>
        <w:spacing w:beforeAutospacing="0" w:afterAutospacing="0" w:line="480" w:lineRule="atLeas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为确保工程质量，</w:t>
      </w:r>
      <w:r>
        <w:rPr>
          <w:rFonts w:ascii="仿宋_GB2312" w:eastAsia="仿宋_GB2312" w:hAnsi="仿宋_GB2312" w:cs="仿宋_GB2312" w:hint="eastAsia"/>
          <w:sz w:val="32"/>
          <w:szCs w:val="32"/>
          <w:u w:val="single"/>
          <w:shd w:val="clear" w:color="auto" w:fill="FFFFFF"/>
        </w:rPr>
        <w:t xml:space="preserve">                          </w:t>
      </w:r>
      <w:r>
        <w:rPr>
          <w:rFonts w:ascii="仿宋_GB2312" w:eastAsia="仿宋_GB2312" w:hAnsi="仿宋_GB2312" w:cs="仿宋_GB2312" w:hint="eastAsia"/>
          <w:sz w:val="32"/>
          <w:szCs w:val="32"/>
          <w:u w:val="single"/>
          <w:shd w:val="clear" w:color="auto" w:fill="FFFFFF"/>
        </w:rPr>
        <w:t>（项目名称）</w:t>
      </w:r>
      <w:r>
        <w:rPr>
          <w:rFonts w:ascii="仿宋_GB2312" w:eastAsia="仿宋_GB2312" w:hAnsi="仿宋_GB2312" w:cs="仿宋_GB2312" w:hint="eastAsia"/>
          <w:sz w:val="32"/>
          <w:szCs w:val="32"/>
          <w:shd w:val="clear" w:color="auto" w:fill="FFFFFF"/>
        </w:rPr>
        <w:t>需进行连续不间断施工作业，情况说明如下。</w:t>
      </w:r>
    </w:p>
    <w:p w:rsidR="0079217F" w:rsidRDefault="00A92C6D">
      <w:pPr>
        <w:pStyle w:val="a8"/>
        <w:widowControl/>
        <w:shd w:val="clear" w:color="auto" w:fill="FFFFFF"/>
        <w:spacing w:beforeAutospacing="0" w:afterAutospacing="0" w:line="480" w:lineRule="atLeas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项目施工许可证号：</w:t>
      </w:r>
    </w:p>
    <w:p w:rsidR="0079217F" w:rsidRDefault="00A92C6D">
      <w:pPr>
        <w:pStyle w:val="a8"/>
        <w:widowControl/>
        <w:shd w:val="clear" w:color="auto" w:fill="FFFFFF"/>
        <w:spacing w:beforeAutospacing="0" w:afterAutospacing="0" w:line="480" w:lineRule="atLeas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施工地点：</w:t>
      </w:r>
    </w:p>
    <w:p w:rsidR="0079217F" w:rsidRDefault="00A92C6D">
      <w:pPr>
        <w:pStyle w:val="a8"/>
        <w:widowControl/>
        <w:shd w:val="clear" w:color="auto" w:fill="FFFFFF"/>
        <w:spacing w:beforeAutospacing="0" w:afterAutospacing="0" w:line="480" w:lineRule="atLeas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施工单位：</w:t>
      </w:r>
    </w:p>
    <w:p w:rsidR="0079217F" w:rsidRDefault="00A92C6D">
      <w:pPr>
        <w:pStyle w:val="a8"/>
        <w:widowControl/>
        <w:shd w:val="clear" w:color="auto" w:fill="FFFFFF"/>
        <w:spacing w:beforeAutospacing="0" w:afterAutospacing="0" w:line="480" w:lineRule="atLeast"/>
        <w:ind w:firstLineChars="200" w:firstLine="640"/>
        <w:rPr>
          <w:rFonts w:ascii="仿宋_GB2312" w:eastAsia="仿宋_GB2312" w:hAnsi="仿宋_GB2312" w:cs="仿宋_GB2312"/>
          <w:sz w:val="32"/>
          <w:szCs w:val="32"/>
          <w:u w:val="single"/>
          <w:shd w:val="clear" w:color="auto" w:fill="FFFFFF"/>
        </w:rPr>
      </w:pPr>
      <w:r>
        <w:rPr>
          <w:rFonts w:ascii="仿宋_GB2312" w:eastAsia="仿宋_GB2312" w:hAnsi="仿宋_GB2312" w:cs="仿宋_GB2312" w:hint="eastAsia"/>
          <w:sz w:val="32"/>
          <w:szCs w:val="32"/>
          <w:shd w:val="clear" w:color="auto" w:fill="FFFFFF"/>
        </w:rPr>
        <w:t>建设单位：</w:t>
      </w:r>
    </w:p>
    <w:p w:rsidR="0079217F" w:rsidRDefault="00A92C6D">
      <w:pPr>
        <w:pStyle w:val="a8"/>
        <w:widowControl/>
        <w:shd w:val="clear" w:color="auto" w:fill="FFFFFF"/>
        <w:spacing w:beforeAutospacing="0" w:afterAutospacing="0" w:line="480" w:lineRule="atLeast"/>
        <w:ind w:firstLineChars="200" w:firstLine="640"/>
        <w:rPr>
          <w:rFonts w:ascii="仿宋_GB2312" w:eastAsia="仿宋_GB2312" w:hAnsi="仿宋_GB2312" w:cs="仿宋_GB2312"/>
          <w:sz w:val="32"/>
          <w:szCs w:val="32"/>
          <w:u w:val="single"/>
          <w:shd w:val="clear" w:color="auto" w:fill="FFFFFF"/>
        </w:rPr>
      </w:pPr>
      <w:r>
        <w:rPr>
          <w:rFonts w:eastAsia="仿宋_GB2312" w:hAnsi="仿宋_GB2312" w:hint="eastAsia"/>
          <w:sz w:val="32"/>
          <w:szCs w:val="32"/>
        </w:rPr>
        <w:t>施工部位：</w:t>
      </w:r>
    </w:p>
    <w:p w:rsidR="0079217F" w:rsidRDefault="00A92C6D">
      <w:pPr>
        <w:pStyle w:val="a8"/>
        <w:widowControl/>
        <w:shd w:val="clear" w:color="auto" w:fill="FFFFFF"/>
        <w:spacing w:beforeAutospacing="0" w:afterAutospacing="0" w:line="480" w:lineRule="atLeast"/>
        <w:ind w:firstLineChars="200" w:firstLine="640"/>
        <w:rPr>
          <w:rFonts w:ascii="仿宋_GB2312" w:eastAsia="仿宋_GB2312" w:hAnsi="仿宋_GB2312" w:cs="仿宋_GB2312"/>
          <w:sz w:val="32"/>
          <w:szCs w:val="32"/>
          <w:u w:val="single"/>
          <w:shd w:val="clear" w:color="auto" w:fill="FFFFFF"/>
        </w:rPr>
      </w:pPr>
      <w:r>
        <w:rPr>
          <w:rFonts w:ascii="仿宋_GB2312" w:eastAsia="仿宋_GB2312" w:hAnsi="仿宋_GB2312" w:cs="仿宋_GB2312" w:hint="eastAsia"/>
          <w:sz w:val="32"/>
          <w:szCs w:val="32"/>
          <w:shd w:val="clear" w:color="auto" w:fill="FFFFFF"/>
        </w:rPr>
        <w:t>拟夜间施工工序（内容）：</w:t>
      </w:r>
    </w:p>
    <w:p w:rsidR="0079217F" w:rsidRDefault="00A92C6D">
      <w:pPr>
        <w:pStyle w:val="a8"/>
        <w:widowControl/>
        <w:shd w:val="clear" w:color="auto" w:fill="FFFFFF"/>
        <w:spacing w:beforeAutospacing="0" w:afterAutospacing="0" w:line="480" w:lineRule="atLeast"/>
        <w:ind w:firstLineChars="200" w:firstLine="640"/>
        <w:rPr>
          <w:rFonts w:ascii="仿宋_GB2312" w:eastAsia="仿宋_GB2312" w:hAnsi="仿宋_GB2312" w:cs="仿宋_GB2312"/>
          <w:sz w:val="32"/>
          <w:szCs w:val="32"/>
          <w:u w:val="single"/>
          <w:shd w:val="clear" w:color="auto" w:fill="FFFFFF"/>
        </w:rPr>
      </w:pPr>
      <w:r>
        <w:rPr>
          <w:rFonts w:ascii="仿宋_GB2312" w:eastAsia="仿宋_GB2312" w:hAnsi="仿宋_GB2312" w:cs="仿宋_GB2312" w:hint="eastAsia"/>
          <w:sz w:val="32"/>
          <w:szCs w:val="32"/>
          <w:shd w:val="clear" w:color="auto" w:fill="FFFFFF"/>
        </w:rPr>
        <w:t>该工序实施时间：</w:t>
      </w:r>
    </w:p>
    <w:p w:rsidR="0079217F" w:rsidRDefault="00A92C6D">
      <w:pPr>
        <w:pStyle w:val="a8"/>
        <w:widowControl/>
        <w:shd w:val="clear" w:color="auto" w:fill="FFFFFF"/>
        <w:spacing w:beforeAutospacing="0" w:afterAutospacing="0"/>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连续施工过程中，我单位将敦促建设单位、施工单位采取有效措施减小施工对周边居民的影响。</w:t>
      </w:r>
    </w:p>
    <w:p w:rsidR="0079217F" w:rsidRDefault="0079217F">
      <w:pPr>
        <w:pStyle w:val="a8"/>
        <w:widowControl/>
        <w:shd w:val="clear" w:color="auto" w:fill="FFFFFF"/>
        <w:spacing w:beforeAutospacing="0" w:afterAutospacing="0"/>
        <w:jc w:val="right"/>
        <w:rPr>
          <w:rFonts w:ascii="仿宋_GB2312" w:eastAsia="仿宋_GB2312" w:hAnsi="仿宋_GB2312" w:cs="仿宋_GB2312"/>
          <w:sz w:val="32"/>
          <w:szCs w:val="32"/>
          <w:shd w:val="clear" w:color="auto" w:fill="FFFFFF"/>
        </w:rPr>
      </w:pPr>
    </w:p>
    <w:p w:rsidR="0079217F" w:rsidRDefault="00A92C6D">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单位：</w:t>
      </w:r>
      <w:r>
        <w:rPr>
          <w:rFonts w:ascii="仿宋_GB2312" w:eastAsia="仿宋_GB2312" w:hAnsi="仿宋_GB2312" w:cs="仿宋_GB2312" w:hint="eastAsia"/>
          <w:sz w:val="32"/>
          <w:szCs w:val="32"/>
          <w:shd w:val="clear" w:color="auto" w:fill="FFFFFF"/>
        </w:rPr>
        <w:t xml:space="preserve">    </w:t>
      </w:r>
    </w:p>
    <w:p w:rsidR="0079217F" w:rsidRDefault="00A92C6D">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日</w:t>
      </w:r>
      <w:r>
        <w:rPr>
          <w:rFonts w:ascii="仿宋_GB2312" w:eastAsia="仿宋_GB2312" w:hAnsi="仿宋_GB2312" w:cs="仿宋_GB2312" w:hint="eastAsia"/>
          <w:sz w:val="32"/>
          <w:szCs w:val="32"/>
          <w:shd w:val="clear" w:color="auto" w:fill="FFFFFF"/>
        </w:rPr>
        <w:t>期：</w:t>
      </w: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p>
    <w:p w:rsidR="0079217F" w:rsidRDefault="0079217F">
      <w:pPr>
        <w:pStyle w:val="a8"/>
        <w:widowControl/>
        <w:shd w:val="clear" w:color="auto" w:fill="FFFFFF"/>
        <w:spacing w:beforeAutospacing="0" w:afterAutospacing="0"/>
        <w:ind w:right="640" w:firstLineChars="1350" w:firstLine="4320"/>
        <w:rPr>
          <w:rFonts w:ascii="仿宋_GB2312" w:eastAsia="仿宋_GB2312" w:hAnsi="仿宋_GB2312" w:cs="仿宋_GB2312"/>
          <w:sz w:val="32"/>
          <w:szCs w:val="32"/>
          <w:shd w:val="clear" w:color="auto" w:fill="FFFFFF"/>
        </w:rPr>
      </w:pPr>
      <w:bookmarkStart w:id="0" w:name="_GoBack"/>
      <w:bookmarkEnd w:id="0"/>
    </w:p>
    <w:sectPr w:rsidR="0079217F" w:rsidSect="0079217F">
      <w:footerReference w:type="even" r:id="rId7"/>
      <w:footerReference w:type="default" r:id="rId8"/>
      <w:pgSz w:w="11906" w:h="16838"/>
      <w:pgMar w:top="2098" w:right="1474" w:bottom="1985" w:left="1588" w:header="851" w:footer="1418" w:gutter="0"/>
      <w:cols w:space="720"/>
      <w:docGrid w:type="line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C6D" w:rsidRDefault="00A92C6D" w:rsidP="0079217F">
      <w:r>
        <w:separator/>
      </w:r>
    </w:p>
  </w:endnote>
  <w:endnote w:type="continuationSeparator" w:id="1">
    <w:p w:rsidR="00A92C6D" w:rsidRDefault="00A92C6D" w:rsidP="00792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altName w:val="Droid Sans"/>
    <w:panose1 w:val="020B0604030504040204"/>
    <w:charset w:val="00"/>
    <w:family w:val="swiss"/>
    <w:pitch w:val="default"/>
    <w:sig w:usb0="00000000" w:usb1="00000000" w:usb2="00000029" w:usb3="00000000" w:csb0="200101FF" w:csb1="20280000"/>
  </w:font>
  <w:font w:name="方正小标宋简体">
    <w:panose1 w:val="03000509000000000000"/>
    <w:charset w:val="86"/>
    <w:family w:val="script"/>
    <w:pitch w:val="fixed"/>
    <w:sig w:usb0="00000001" w:usb1="080E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altName w:val="汉仪中宋简"/>
    <w:panose1 w:val="02010600040101010101"/>
    <w:charset w:val="86"/>
    <w:family w:val="auto"/>
    <w:pitch w:val="default"/>
    <w:sig w:usb0="00000000" w:usb1="0000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7F" w:rsidRDefault="00A92C6D">
    <w:pPr>
      <w:pStyle w:val="a6"/>
      <w:framePr w:w="631" w:wrap="around" w:vAnchor="text" w:hAnchor="margin" w:xAlign="outside" w:y="4"/>
      <w:rPr>
        <w:rStyle w:val="aa"/>
        <w:rFonts w:ascii="宋体" w:hAnsi="宋体"/>
        <w:sz w:val="28"/>
        <w:szCs w:val="28"/>
      </w:rPr>
    </w:pPr>
    <w:r>
      <w:rPr>
        <w:rStyle w:val="aa"/>
        <w:rFonts w:ascii="宋体" w:hAnsi="宋体"/>
        <w:sz w:val="28"/>
        <w:szCs w:val="28"/>
      </w:rPr>
      <w:t>-</w:t>
    </w:r>
    <w:r w:rsidR="0079217F">
      <w:rPr>
        <w:rStyle w:val="aa"/>
        <w:rFonts w:ascii="宋体" w:hAnsi="宋体"/>
        <w:sz w:val="28"/>
        <w:szCs w:val="28"/>
      </w:rPr>
      <w:fldChar w:fldCharType="begin"/>
    </w:r>
    <w:r>
      <w:rPr>
        <w:rStyle w:val="aa"/>
        <w:rFonts w:ascii="宋体" w:hAnsi="宋体"/>
        <w:sz w:val="28"/>
        <w:szCs w:val="28"/>
      </w:rPr>
      <w:instrText xml:space="preserve">PAGE  </w:instrText>
    </w:r>
    <w:r w:rsidR="0079217F">
      <w:rPr>
        <w:rStyle w:val="aa"/>
        <w:rFonts w:ascii="宋体" w:hAnsi="宋体"/>
        <w:sz w:val="28"/>
        <w:szCs w:val="28"/>
      </w:rPr>
      <w:fldChar w:fldCharType="separate"/>
    </w:r>
    <w:r w:rsidR="007A4E61">
      <w:rPr>
        <w:rStyle w:val="aa"/>
        <w:rFonts w:ascii="宋体" w:hAnsi="宋体"/>
        <w:noProof/>
        <w:sz w:val="28"/>
        <w:szCs w:val="28"/>
      </w:rPr>
      <w:t>8</w:t>
    </w:r>
    <w:r w:rsidR="0079217F">
      <w:rPr>
        <w:rStyle w:val="aa"/>
        <w:rFonts w:ascii="宋体" w:hAnsi="宋体"/>
        <w:sz w:val="28"/>
        <w:szCs w:val="28"/>
      </w:rPr>
      <w:fldChar w:fldCharType="end"/>
    </w:r>
    <w:r>
      <w:rPr>
        <w:rStyle w:val="aa"/>
        <w:rFonts w:ascii="宋体" w:hAnsi="宋体"/>
        <w:sz w:val="28"/>
        <w:szCs w:val="28"/>
      </w:rPr>
      <w:t>-</w:t>
    </w:r>
  </w:p>
  <w:p w:rsidR="0079217F" w:rsidRDefault="0079217F">
    <w:pPr>
      <w:pStyle w:val="a6"/>
      <w:ind w:right="360" w:firstLineChars="50" w:firstLine="140"/>
      <w:rPr>
        <w:rFonts w:ascii="仿宋_GB2312" w:eastAsia="仿宋_GB2312"/>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7F" w:rsidRDefault="00A92C6D">
    <w:pPr>
      <w:pStyle w:val="a6"/>
      <w:framePr w:w="661" w:wrap="around" w:vAnchor="text" w:hAnchor="page" w:x="9631" w:y="49"/>
      <w:ind w:firstLineChars="50" w:firstLine="140"/>
      <w:rPr>
        <w:rStyle w:val="aa"/>
        <w:rFonts w:ascii="宋体" w:hAnsi="宋体"/>
        <w:sz w:val="28"/>
        <w:szCs w:val="28"/>
      </w:rPr>
    </w:pPr>
    <w:r>
      <w:rPr>
        <w:rStyle w:val="aa"/>
        <w:rFonts w:ascii="宋体" w:hAnsi="宋体"/>
        <w:sz w:val="28"/>
        <w:szCs w:val="28"/>
      </w:rPr>
      <w:t>-</w:t>
    </w:r>
    <w:r w:rsidR="0079217F">
      <w:rPr>
        <w:rStyle w:val="aa"/>
        <w:rFonts w:ascii="宋体" w:hAnsi="宋体"/>
        <w:sz w:val="28"/>
        <w:szCs w:val="28"/>
      </w:rPr>
      <w:fldChar w:fldCharType="begin"/>
    </w:r>
    <w:r>
      <w:rPr>
        <w:rStyle w:val="aa"/>
        <w:rFonts w:ascii="宋体" w:hAnsi="宋体"/>
        <w:sz w:val="28"/>
        <w:szCs w:val="28"/>
      </w:rPr>
      <w:instrText xml:space="preserve">PAGE  </w:instrText>
    </w:r>
    <w:r w:rsidR="0079217F">
      <w:rPr>
        <w:rStyle w:val="aa"/>
        <w:rFonts w:ascii="宋体" w:hAnsi="宋体"/>
        <w:sz w:val="28"/>
        <w:szCs w:val="28"/>
      </w:rPr>
      <w:fldChar w:fldCharType="separate"/>
    </w:r>
    <w:r w:rsidR="007A4E61">
      <w:rPr>
        <w:rStyle w:val="aa"/>
        <w:rFonts w:ascii="宋体" w:hAnsi="宋体"/>
        <w:noProof/>
        <w:sz w:val="28"/>
        <w:szCs w:val="28"/>
      </w:rPr>
      <w:t>1</w:t>
    </w:r>
    <w:r w:rsidR="0079217F">
      <w:rPr>
        <w:rStyle w:val="aa"/>
        <w:rFonts w:ascii="宋体" w:hAnsi="宋体"/>
        <w:sz w:val="28"/>
        <w:szCs w:val="28"/>
      </w:rPr>
      <w:fldChar w:fldCharType="end"/>
    </w:r>
    <w:r>
      <w:rPr>
        <w:rStyle w:val="aa"/>
        <w:rFonts w:ascii="宋体" w:hAnsi="宋体"/>
        <w:sz w:val="28"/>
        <w:szCs w:val="28"/>
      </w:rPr>
      <w:t>-</w:t>
    </w:r>
  </w:p>
  <w:p w:rsidR="0079217F" w:rsidRDefault="0079217F">
    <w:pPr>
      <w:pStyle w:val="a6"/>
      <w:wordWrap w:val="0"/>
      <w:ind w:right="360" w:firstLine="360"/>
      <w:jc w:val="right"/>
      <w:rPr>
        <w:rFonts w:ascii="仿宋_GB2312" w:eastAsia="仿宋_GB2312"/>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C6D" w:rsidRDefault="00A92C6D" w:rsidP="0079217F">
      <w:r>
        <w:separator/>
      </w:r>
    </w:p>
  </w:footnote>
  <w:footnote w:type="continuationSeparator" w:id="1">
    <w:p w:rsidR="00A92C6D" w:rsidRDefault="00A92C6D" w:rsidP="0079217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综合室(收文)">
    <w15:presenceInfo w15:providerId="None" w15:userId="综合室(收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201"/>
  <w:drawingGridVerticalSpacing w:val="289"/>
  <w:displayHorizontalDrawingGridEvery w:val="0"/>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96F6A3F3"/>
    <w:rsid w:val="A1F7C66D"/>
    <w:rsid w:val="A3F37EA6"/>
    <w:rsid w:val="AFFFB213"/>
    <w:rsid w:val="B5FEAB64"/>
    <w:rsid w:val="BF6E50FD"/>
    <w:rsid w:val="BF6F492D"/>
    <w:rsid w:val="C7AF2F09"/>
    <w:rsid w:val="CB1F2053"/>
    <w:rsid w:val="D28F0FCE"/>
    <w:rsid w:val="DABEC7B7"/>
    <w:rsid w:val="DFD73C03"/>
    <w:rsid w:val="DFFD2CB3"/>
    <w:rsid w:val="DFFF1699"/>
    <w:rsid w:val="E09B38E9"/>
    <w:rsid w:val="E3F9B303"/>
    <w:rsid w:val="EBF3AE83"/>
    <w:rsid w:val="ECCDCE67"/>
    <w:rsid w:val="EF5759AD"/>
    <w:rsid w:val="EFF6DDC8"/>
    <w:rsid w:val="F4DFDB54"/>
    <w:rsid w:val="F5FB136E"/>
    <w:rsid w:val="F6F75534"/>
    <w:rsid w:val="FACD0E06"/>
    <w:rsid w:val="FD0B2A9B"/>
    <w:rsid w:val="FE61BB4B"/>
    <w:rsid w:val="FEF2D462"/>
    <w:rsid w:val="FFBA5532"/>
    <w:rsid w:val="FFE70CBC"/>
    <w:rsid w:val="00000F20"/>
    <w:rsid w:val="000E5AD3"/>
    <w:rsid w:val="00172A27"/>
    <w:rsid w:val="00216D7C"/>
    <w:rsid w:val="00285642"/>
    <w:rsid w:val="002A50C9"/>
    <w:rsid w:val="002C4097"/>
    <w:rsid w:val="00381ACD"/>
    <w:rsid w:val="003B11BD"/>
    <w:rsid w:val="003E14D5"/>
    <w:rsid w:val="00487E51"/>
    <w:rsid w:val="004B50D7"/>
    <w:rsid w:val="004D13D9"/>
    <w:rsid w:val="005D037A"/>
    <w:rsid w:val="005E23F0"/>
    <w:rsid w:val="006345C1"/>
    <w:rsid w:val="006B6ED8"/>
    <w:rsid w:val="006C5E60"/>
    <w:rsid w:val="00703AAC"/>
    <w:rsid w:val="00733B33"/>
    <w:rsid w:val="007606D3"/>
    <w:rsid w:val="0079217F"/>
    <w:rsid w:val="007A4E61"/>
    <w:rsid w:val="007C2624"/>
    <w:rsid w:val="0085732C"/>
    <w:rsid w:val="00875307"/>
    <w:rsid w:val="0088409E"/>
    <w:rsid w:val="008E7EC5"/>
    <w:rsid w:val="00900331"/>
    <w:rsid w:val="0092577D"/>
    <w:rsid w:val="00973629"/>
    <w:rsid w:val="0098400A"/>
    <w:rsid w:val="009C2FCF"/>
    <w:rsid w:val="009F0934"/>
    <w:rsid w:val="00A02254"/>
    <w:rsid w:val="00A0681E"/>
    <w:rsid w:val="00A37CFF"/>
    <w:rsid w:val="00A92C6D"/>
    <w:rsid w:val="00AC5C51"/>
    <w:rsid w:val="00B30F8B"/>
    <w:rsid w:val="00B57537"/>
    <w:rsid w:val="00B61BF9"/>
    <w:rsid w:val="00BB42DD"/>
    <w:rsid w:val="00C61B22"/>
    <w:rsid w:val="00CF668D"/>
    <w:rsid w:val="00D003A1"/>
    <w:rsid w:val="00E20FA7"/>
    <w:rsid w:val="00E71DA6"/>
    <w:rsid w:val="00E92770"/>
    <w:rsid w:val="00F84EC7"/>
    <w:rsid w:val="1177AAD3"/>
    <w:rsid w:val="2B97E3ED"/>
    <w:rsid w:val="2F6E2B88"/>
    <w:rsid w:val="3FDFEE15"/>
    <w:rsid w:val="3FF7E719"/>
    <w:rsid w:val="55EF92F8"/>
    <w:rsid w:val="55F78C10"/>
    <w:rsid w:val="5E965A7C"/>
    <w:rsid w:val="65DA76B2"/>
    <w:rsid w:val="67E422D4"/>
    <w:rsid w:val="6FFF1C94"/>
    <w:rsid w:val="776C206C"/>
    <w:rsid w:val="779FBF20"/>
    <w:rsid w:val="77FAB0D1"/>
    <w:rsid w:val="7C7E178B"/>
    <w:rsid w:val="7EE66F7E"/>
    <w:rsid w:val="7F5E59B9"/>
    <w:rsid w:val="7FB79C26"/>
    <w:rsid w:val="7FFF79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semiHidden="1" w:uiPriority="1" w:unhideWhenUsed="1" w:qFormat="1"/>
    <w:lsdException w:name="Subtitle" w:qFormat="1"/>
    <w:lsdException w:name="Salutation"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79217F"/>
    <w:pPr>
      <w:widowControl w:val="0"/>
      <w:jc w:val="both"/>
    </w:pPr>
    <w:rPr>
      <w:kern w:val="2"/>
      <w:sz w:val="21"/>
      <w:szCs w:val="24"/>
    </w:rPr>
  </w:style>
  <w:style w:type="paragraph" w:styleId="2">
    <w:name w:val="heading 2"/>
    <w:basedOn w:val="a"/>
    <w:next w:val="a"/>
    <w:uiPriority w:val="9"/>
    <w:qFormat/>
    <w:rsid w:val="0079217F"/>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next w:val="a"/>
    <w:qFormat/>
    <w:rsid w:val="0079217F"/>
    <w:pPr>
      <w:autoSpaceDE w:val="0"/>
      <w:autoSpaceDN w:val="0"/>
      <w:adjustRightInd w:val="0"/>
      <w:spacing w:line="440" w:lineRule="atLeast"/>
    </w:pPr>
    <w:rPr>
      <w:rFonts w:ascii="仿宋_GB2312" w:eastAsia="仿宋_GB2312"/>
      <w:sz w:val="28"/>
      <w:szCs w:val="20"/>
    </w:rPr>
  </w:style>
  <w:style w:type="paragraph" w:styleId="a3">
    <w:name w:val="Salutation"/>
    <w:basedOn w:val="a"/>
    <w:next w:val="a"/>
    <w:qFormat/>
    <w:rsid w:val="0079217F"/>
    <w:rPr>
      <w:rFonts w:ascii="仿宋_GB2312" w:eastAsia="仿宋_GB2312" w:hAnsi="宋体"/>
      <w:color w:val="000000"/>
      <w:sz w:val="28"/>
      <w:szCs w:val="28"/>
      <w:lang w:val="en-GB"/>
    </w:rPr>
  </w:style>
  <w:style w:type="paragraph" w:styleId="a4">
    <w:name w:val="Closing"/>
    <w:basedOn w:val="a"/>
    <w:qFormat/>
    <w:rsid w:val="0079217F"/>
    <w:pPr>
      <w:ind w:leftChars="2100" w:left="100"/>
    </w:pPr>
    <w:rPr>
      <w:rFonts w:ascii="仿宋_GB2312" w:eastAsia="仿宋_GB2312" w:hAnsi="宋体"/>
      <w:color w:val="000000"/>
      <w:sz w:val="28"/>
      <w:szCs w:val="28"/>
      <w:lang w:val="en-GB"/>
    </w:rPr>
  </w:style>
  <w:style w:type="paragraph" w:styleId="a5">
    <w:name w:val="Balloon Text"/>
    <w:basedOn w:val="a"/>
    <w:qFormat/>
    <w:rsid w:val="0079217F"/>
    <w:rPr>
      <w:sz w:val="18"/>
      <w:szCs w:val="18"/>
    </w:rPr>
  </w:style>
  <w:style w:type="paragraph" w:styleId="a6">
    <w:name w:val="footer"/>
    <w:basedOn w:val="a"/>
    <w:link w:val="Char"/>
    <w:qFormat/>
    <w:rsid w:val="0079217F"/>
    <w:pPr>
      <w:tabs>
        <w:tab w:val="center" w:pos="4153"/>
        <w:tab w:val="right" w:pos="8306"/>
      </w:tabs>
      <w:snapToGrid w:val="0"/>
      <w:jc w:val="left"/>
    </w:pPr>
    <w:rPr>
      <w:sz w:val="18"/>
      <w:szCs w:val="18"/>
    </w:rPr>
  </w:style>
  <w:style w:type="paragraph" w:styleId="a7">
    <w:name w:val="header"/>
    <w:basedOn w:val="a"/>
    <w:qFormat/>
    <w:rsid w:val="0079217F"/>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79217F"/>
    <w:pPr>
      <w:spacing w:beforeAutospacing="1" w:afterAutospacing="1"/>
      <w:jc w:val="left"/>
    </w:pPr>
    <w:rPr>
      <w:kern w:val="0"/>
      <w:sz w:val="24"/>
    </w:rPr>
  </w:style>
  <w:style w:type="paragraph" w:styleId="a9">
    <w:name w:val="Title"/>
    <w:basedOn w:val="a"/>
    <w:next w:val="a"/>
    <w:link w:val="Char0"/>
    <w:qFormat/>
    <w:rsid w:val="0079217F"/>
    <w:pPr>
      <w:spacing w:before="240" w:after="60"/>
      <w:jc w:val="center"/>
      <w:outlineLvl w:val="0"/>
    </w:pPr>
    <w:rPr>
      <w:rFonts w:ascii="Cambria" w:hAnsi="Cambria"/>
      <w:b/>
      <w:bCs/>
      <w:sz w:val="32"/>
      <w:szCs w:val="32"/>
    </w:rPr>
  </w:style>
  <w:style w:type="character" w:styleId="aa">
    <w:name w:val="page number"/>
    <w:basedOn w:val="a0"/>
    <w:qFormat/>
    <w:rsid w:val="0079217F"/>
  </w:style>
  <w:style w:type="character" w:styleId="ab">
    <w:name w:val="FollowedHyperlink"/>
    <w:basedOn w:val="a0"/>
    <w:qFormat/>
    <w:rsid w:val="0079217F"/>
    <w:rPr>
      <w:color w:val="800080"/>
      <w:u w:val="single"/>
    </w:rPr>
  </w:style>
  <w:style w:type="character" w:styleId="ac">
    <w:name w:val="Hyperlink"/>
    <w:basedOn w:val="a0"/>
    <w:qFormat/>
    <w:rsid w:val="0079217F"/>
    <w:rPr>
      <w:color w:val="0000FF"/>
      <w:u w:val="single"/>
    </w:rPr>
  </w:style>
  <w:style w:type="paragraph" w:customStyle="1" w:styleId="Style2">
    <w:name w:val="_Style 2"/>
    <w:basedOn w:val="a"/>
    <w:qFormat/>
    <w:rsid w:val="0079217F"/>
  </w:style>
  <w:style w:type="paragraph" w:customStyle="1" w:styleId="Standard">
    <w:name w:val="Standard"/>
    <w:qFormat/>
    <w:rsid w:val="0079217F"/>
    <w:pPr>
      <w:suppressAutoHyphens/>
      <w:autoSpaceDN w:val="0"/>
      <w:textAlignment w:val="baseline"/>
    </w:pPr>
    <w:rPr>
      <w:rFonts w:cs="Arial Unicode MS"/>
      <w:kern w:val="3"/>
      <w:sz w:val="24"/>
      <w:szCs w:val="24"/>
      <w:lang w:bidi="hi-IN"/>
    </w:rPr>
  </w:style>
  <w:style w:type="paragraph" w:customStyle="1" w:styleId="ParaCharCharCharCharCharCharChar">
    <w:name w:val="默认段落字体 Para Char Char Char Char Char Char Char"/>
    <w:basedOn w:val="a"/>
    <w:qFormat/>
    <w:rsid w:val="0079217F"/>
    <w:rPr>
      <w:rFonts w:ascii="Tahoma" w:hAnsi="Tahoma"/>
      <w:sz w:val="24"/>
      <w:szCs w:val="20"/>
    </w:rPr>
  </w:style>
  <w:style w:type="character" w:customStyle="1" w:styleId="Char0">
    <w:name w:val="标题 Char"/>
    <w:link w:val="a9"/>
    <w:qFormat/>
    <w:rsid w:val="0079217F"/>
    <w:rPr>
      <w:rFonts w:ascii="Cambria" w:eastAsia="宋体" w:hAnsi="Cambria"/>
      <w:b/>
      <w:bCs/>
      <w:kern w:val="2"/>
      <w:sz w:val="32"/>
      <w:szCs w:val="32"/>
      <w:lang w:bidi="ar-SA"/>
    </w:rPr>
  </w:style>
  <w:style w:type="character" w:customStyle="1" w:styleId="Char">
    <w:name w:val="页脚 Char"/>
    <w:link w:val="a6"/>
    <w:qFormat/>
    <w:rsid w:val="0079217F"/>
    <w:rPr>
      <w:rFonts w:eastAsia="宋体"/>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1"/>
    <customShpInfo spid="_x0000_s1029"/>
    <customShpInfo spid="_x0000_s1033"/>
    <customShpInfo spid="_x0000_s1034"/>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342</Words>
  <Characters>1950</Characters>
  <Application>Microsoft Office Word</Application>
  <DocSecurity>0</DocSecurity>
  <Lines>16</Lines>
  <Paragraphs>4</Paragraphs>
  <ScaleCrop>false</ScaleCrop>
  <Company>微软中国</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张殿武</dc:creator>
  <cp:lastModifiedBy>文字审修</cp:lastModifiedBy>
  <cp:revision>4</cp:revision>
  <cp:lastPrinted>2014-07-18T12:32:00Z</cp:lastPrinted>
  <dcterms:created xsi:type="dcterms:W3CDTF">2020-10-21T13:55:00Z</dcterms:created>
  <dcterms:modified xsi:type="dcterms:W3CDTF">2022-07-21T09:27:00Z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