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5DD9" w:rsidRDefault="00F35DD9">
      <w:pPr>
        <w:spacing w:line="580" w:lineRule="exact"/>
        <w:rPr>
          <w:rFonts w:ascii="仿宋_GB2312" w:eastAsia="仿宋_GB2312" w:hAnsi="华文中宋"/>
          <w:sz w:val="32"/>
          <w:szCs w:val="32"/>
        </w:rPr>
      </w:pPr>
    </w:p>
    <w:p w:rsidR="00F35DD9" w:rsidRDefault="00EF7F82">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区政务服务办区水务局关于印发滨海新区城市排水许可证核发告知承诺制“智能审批</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智能</w:t>
      </w:r>
    </w:p>
    <w:p w:rsidR="00F35DD9" w:rsidRDefault="00EF7F82">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监管”实施办法的通知</w:t>
      </w:r>
    </w:p>
    <w:p w:rsidR="00F35DD9" w:rsidRDefault="00F35DD9">
      <w:pPr>
        <w:spacing w:line="660" w:lineRule="exact"/>
        <w:ind w:firstLineChars="500" w:firstLine="1800"/>
        <w:jc w:val="left"/>
        <w:rPr>
          <w:rFonts w:ascii="方正小标宋简体" w:eastAsia="方正小标宋简体" w:hAnsi="方正小标宋简体" w:cs="方正小标宋简体"/>
          <w:sz w:val="36"/>
          <w:szCs w:val="36"/>
        </w:rPr>
      </w:pPr>
    </w:p>
    <w:p w:rsidR="00F35DD9" w:rsidRDefault="00EF7F82">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F35DD9" w:rsidRDefault="00EF7F8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w:t>
      </w:r>
      <w:r>
        <w:rPr>
          <w:rFonts w:ascii="仿宋_GB2312" w:eastAsia="仿宋_GB2312" w:hAnsi="仿宋_GB2312" w:cs="仿宋_GB2312" w:hint="eastAsia"/>
          <w:sz w:val="32"/>
          <w:szCs w:val="32"/>
        </w:rPr>
        <w:t>滨海新区城市排水许可证核发告知承诺制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智能审批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智能监管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试行</w:t>
      </w:r>
      <w:r>
        <w:rPr>
          <w:rFonts w:ascii="仿宋_GB2312" w:eastAsia="仿宋_GB2312" w:hAnsi="仿宋_GB2312" w:cs="仿宋_GB2312" w:hint="eastAsia"/>
          <w:sz w:val="32"/>
          <w:szCs w:val="32"/>
        </w:rPr>
        <w:t>）》印发给你们，请认真执行。</w:t>
      </w:r>
    </w:p>
    <w:p w:rsidR="00F35DD9" w:rsidRDefault="00F35DD9">
      <w:pPr>
        <w:spacing w:line="360" w:lineRule="auto"/>
        <w:rPr>
          <w:rFonts w:ascii="仿宋_GB2312" w:eastAsia="仿宋_GB2312" w:hAnsi="华文中宋"/>
          <w:sz w:val="32"/>
          <w:szCs w:val="32"/>
        </w:rPr>
      </w:pPr>
    </w:p>
    <w:p w:rsidR="00F35DD9" w:rsidRDefault="00F35DD9">
      <w:pPr>
        <w:spacing w:line="360" w:lineRule="auto"/>
        <w:rPr>
          <w:rFonts w:ascii="仿宋_GB2312" w:eastAsia="仿宋_GB2312" w:hAnsi="华文中宋"/>
          <w:sz w:val="32"/>
          <w:szCs w:val="32"/>
        </w:rPr>
      </w:pPr>
    </w:p>
    <w:p w:rsidR="00F35DD9" w:rsidRDefault="00EF7F82">
      <w:pPr>
        <w:spacing w:line="360" w:lineRule="auto"/>
        <w:rPr>
          <w:rFonts w:ascii="仿宋_GB2312" w:eastAsia="仿宋_GB2312" w:hAnsi="华文中宋"/>
          <w:sz w:val="32"/>
          <w:szCs w:val="32"/>
        </w:rPr>
      </w:pPr>
      <w:r>
        <w:rPr>
          <w:rFonts w:ascii="仿宋_GB2312" w:eastAsia="仿宋_GB2312" w:hAnsi="华文中宋" w:hint="eastAsia"/>
          <w:sz w:val="32"/>
          <w:szCs w:val="32"/>
        </w:rPr>
        <w:t>区政务服务办</w:t>
      </w:r>
      <w:r>
        <w:rPr>
          <w:rFonts w:ascii="仿宋_GB2312" w:eastAsia="仿宋_GB2312" w:hAnsi="华文中宋" w:hint="eastAsia"/>
          <w:sz w:val="32"/>
          <w:szCs w:val="32"/>
        </w:rPr>
        <w:t xml:space="preserve">             </w:t>
      </w:r>
      <w:r>
        <w:rPr>
          <w:rFonts w:ascii="仿宋_GB2312" w:eastAsia="仿宋_GB2312" w:hAnsi="华文中宋" w:hint="eastAsia"/>
          <w:sz w:val="32"/>
          <w:szCs w:val="32"/>
        </w:rPr>
        <w:t>区水务局</w:t>
      </w:r>
    </w:p>
    <w:p w:rsidR="00F35DD9" w:rsidRDefault="00EF7F82">
      <w:pPr>
        <w:spacing w:line="360" w:lineRule="auto"/>
        <w:ind w:rightChars="800" w:right="1680"/>
        <w:jc w:val="right"/>
        <w:rPr>
          <w:rFonts w:eastAsia="仿宋_GB2312" w:hAnsi="仿宋_GB2312"/>
          <w:sz w:val="32"/>
          <w:szCs w:val="32"/>
        </w:rPr>
      </w:pPr>
      <w:r>
        <w:rPr>
          <w:rFonts w:eastAsia="仿宋_GB2312" w:hAnsi="仿宋_GB2312" w:hint="eastAsia"/>
          <w:sz w:val="32"/>
          <w:szCs w:val="32"/>
        </w:rPr>
        <w:t>2022</w:t>
      </w:r>
      <w:r>
        <w:rPr>
          <w:rFonts w:eastAsia="仿宋_GB2312" w:hAnsi="仿宋_GB2312" w:hint="eastAsia"/>
          <w:sz w:val="32"/>
          <w:szCs w:val="32"/>
        </w:rPr>
        <w:t>年</w:t>
      </w:r>
      <w:r>
        <w:rPr>
          <w:rFonts w:eastAsia="仿宋_GB2312" w:hAnsi="仿宋_GB2312"/>
          <w:sz w:val="32"/>
          <w:szCs w:val="32"/>
          <w:lang/>
        </w:rPr>
        <w:t>5</w:t>
      </w:r>
      <w:r>
        <w:rPr>
          <w:rFonts w:eastAsia="仿宋_GB2312" w:hAnsi="仿宋_GB2312" w:hint="eastAsia"/>
          <w:sz w:val="32"/>
          <w:szCs w:val="32"/>
        </w:rPr>
        <w:t>月</w:t>
      </w:r>
      <w:r>
        <w:rPr>
          <w:rFonts w:eastAsia="仿宋_GB2312" w:hAnsi="仿宋_GB2312"/>
          <w:sz w:val="32"/>
          <w:szCs w:val="32"/>
          <w:lang/>
        </w:rPr>
        <w:t>11</w:t>
      </w:r>
      <w:r>
        <w:rPr>
          <w:rFonts w:eastAsia="仿宋_GB2312" w:hAnsi="仿宋_GB2312" w:hint="eastAsia"/>
          <w:sz w:val="32"/>
          <w:szCs w:val="32"/>
        </w:rPr>
        <w:t>日</w:t>
      </w:r>
    </w:p>
    <w:p w:rsidR="00F35DD9" w:rsidRDefault="00EF7F82">
      <w:pPr>
        <w:spacing w:line="360" w:lineRule="auto"/>
        <w:ind w:firstLineChars="200" w:firstLine="640"/>
        <w:rPr>
          <w:rFonts w:eastAsia="仿宋_GB2312" w:hAnsi="仿宋_GB2312"/>
          <w:sz w:val="32"/>
          <w:szCs w:val="32"/>
        </w:rPr>
      </w:pPr>
      <w:r>
        <w:rPr>
          <w:rFonts w:eastAsia="仿宋_GB2312" w:hAnsi="仿宋_GB2312" w:hint="eastAsia"/>
          <w:sz w:val="32"/>
          <w:szCs w:val="32"/>
        </w:rPr>
        <w:t>（此件主动公开）</w:t>
      </w:r>
    </w:p>
    <w:p w:rsidR="00F35DD9" w:rsidRDefault="00EF7F82">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滨海新区城市排水许可证核发告知承诺制</w:t>
      </w:r>
    </w:p>
    <w:p w:rsidR="00F35DD9" w:rsidRDefault="00EF7F82">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智能审批</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智能监管</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实施办法</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试行</w:t>
      </w:r>
      <w:r>
        <w:rPr>
          <w:rFonts w:ascii="方正小标宋简体" w:eastAsia="方正小标宋简体" w:hAnsi="方正小标宋简体" w:cs="方正小标宋简体" w:hint="eastAsia"/>
          <w:sz w:val="44"/>
          <w:szCs w:val="44"/>
        </w:rPr>
        <w:t>）</w:t>
      </w:r>
    </w:p>
    <w:p w:rsidR="00F35DD9" w:rsidRDefault="00F35DD9">
      <w:pPr>
        <w:ind w:firstLineChars="200" w:firstLine="600"/>
        <w:rPr>
          <w:rFonts w:eastAsia="仿宋_GB2312"/>
          <w:sz w:val="30"/>
          <w:szCs w:val="30"/>
        </w:rPr>
      </w:pPr>
    </w:p>
    <w:p w:rsidR="00F35DD9" w:rsidRDefault="00EF7F8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为持续深化“放管服”和“一制三化”改革，进一步优化营商环境，提高审管联动效率，最大程度方便企业和群众办事，根据《城镇排水与污水处理</w:t>
      </w:r>
      <w:hyperlink r:id="rId8" w:tgtFrame="_blank" w:history="1">
        <w:r>
          <w:rPr>
            <w:rFonts w:ascii="仿宋_GB2312" w:eastAsia="仿宋_GB2312" w:hAnsi="仿宋_GB2312" w:cs="仿宋_GB2312" w:hint="eastAsia"/>
            <w:sz w:val="32"/>
            <w:szCs w:val="32"/>
          </w:rPr>
          <w:t>条例</w:t>
        </w:r>
      </w:hyperlink>
      <w:r>
        <w:rPr>
          <w:rFonts w:ascii="仿宋_GB2312" w:eastAsia="仿宋_GB2312" w:hAnsi="仿宋_GB2312" w:cs="仿宋_GB2312" w:hint="eastAsia"/>
          <w:sz w:val="32"/>
          <w:szCs w:val="32"/>
        </w:rPr>
        <w:t>》《城镇污水排入排水管网许可管理办法》《住房和城乡建设部关于取消部分部门规章和规范性文件设定的证明事项的决定》《天津市城市排水和再生水利</w:t>
      </w:r>
      <w:r>
        <w:rPr>
          <w:rFonts w:ascii="仿宋_GB2312" w:eastAsia="仿宋_GB2312" w:hAnsi="仿宋_GB2312" w:cs="仿宋_GB2312" w:hint="eastAsia"/>
          <w:sz w:val="32"/>
          <w:szCs w:val="32"/>
        </w:rPr>
        <w:lastRenderedPageBreak/>
        <w:t>用管理条例》等法规规定，结合滨海新区发展实际，制定本办法。</w:t>
      </w:r>
    </w:p>
    <w:p w:rsidR="00F35DD9" w:rsidRDefault="00EF7F82">
      <w:pPr>
        <w:spacing w:line="360" w:lineRule="auto"/>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本办法所称</w:t>
      </w:r>
      <w:r>
        <w:rPr>
          <w:rFonts w:ascii="仿宋_GB2312" w:eastAsia="仿宋_GB2312" w:hAnsi="仿宋_GB2312" w:cs="仿宋_GB2312" w:hint="eastAsia"/>
          <w:color w:val="000000" w:themeColor="text1"/>
          <w:kern w:val="0"/>
          <w:sz w:val="32"/>
          <w:szCs w:val="32"/>
        </w:rPr>
        <w:t>排水户</w:t>
      </w:r>
      <w:r>
        <w:rPr>
          <w:rFonts w:ascii="仿宋_GB2312" w:eastAsia="仿宋_GB2312" w:hAnsi="仿宋_GB2312" w:cs="仿宋_GB2312" w:hint="eastAsia"/>
          <w:sz w:val="32"/>
          <w:szCs w:val="32"/>
        </w:rPr>
        <w:t>是指</w:t>
      </w:r>
      <w:r>
        <w:rPr>
          <w:rFonts w:ascii="仿宋_GB2312" w:eastAsia="仿宋_GB2312" w:hAnsi="仿宋_GB2312" w:cs="仿宋_GB2312" w:hint="eastAsia"/>
          <w:color w:val="000000" w:themeColor="text1"/>
          <w:kern w:val="0"/>
          <w:sz w:val="32"/>
          <w:szCs w:val="32"/>
        </w:rPr>
        <w:t>向城镇排水设施排放产</w:t>
      </w:r>
      <w:r>
        <w:rPr>
          <w:rFonts w:ascii="仿宋_GB2312" w:eastAsia="仿宋_GB2312" w:hAnsi="仿宋_GB2312" w:cs="仿宋_GB2312" w:hint="eastAsia"/>
          <w:color w:val="000000" w:themeColor="text1"/>
          <w:kern w:val="0"/>
          <w:sz w:val="32"/>
          <w:szCs w:val="32"/>
        </w:rPr>
        <w:t>业废水的从事工业、建筑、餐饮、医疗等活动的企业事业单位、个体工商户。</w:t>
      </w:r>
    </w:p>
    <w:p w:rsidR="00F35DD9" w:rsidRDefault="00EF7F82">
      <w:pPr>
        <w:spacing w:line="360" w:lineRule="auto"/>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本办法所称告知承诺制是指行政相对人申请办理城市排水许可证核发时，区行政审批</w:t>
      </w:r>
      <w:r>
        <w:rPr>
          <w:rFonts w:ascii="仿宋_GB2312" w:eastAsia="仿宋_GB2312" w:hAnsi="仿宋_GB2312" w:cs="仿宋_GB2312" w:hint="eastAsia"/>
          <w:color w:val="000000" w:themeColor="text1"/>
          <w:kern w:val="0"/>
          <w:sz w:val="32"/>
          <w:szCs w:val="32"/>
        </w:rPr>
        <w:t>局</w:t>
      </w:r>
      <w:r>
        <w:rPr>
          <w:rFonts w:ascii="仿宋_GB2312" w:eastAsia="仿宋_GB2312" w:hAnsi="仿宋_GB2312" w:cs="仿宋_GB2312" w:hint="eastAsia"/>
          <w:color w:val="000000" w:themeColor="text1"/>
          <w:kern w:val="0"/>
          <w:sz w:val="32"/>
          <w:szCs w:val="32"/>
        </w:rPr>
        <w:t>一次性告知申请城市排水许可证核发的具体要求，行政相对人只需提交《滨海新区城市排水许可证核发告知承诺书》（以下简称承诺书</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见附件），并承诺遵守排水水质、水量及其它告知事项要求，符合审批条件，承担相应法律责任，区行政审批局即当场作出行政审批决定的审批方式。</w:t>
      </w:r>
    </w:p>
    <w:p w:rsidR="00F35DD9" w:rsidRDefault="00EF7F8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第四条本办法适用于滨海新区行政审批局负责审批的</w:t>
      </w:r>
      <w:r>
        <w:rPr>
          <w:rFonts w:ascii="仿宋_GB2312" w:eastAsia="仿宋_GB2312" w:hAnsi="仿宋_GB2312" w:cs="仿宋_GB2312" w:hint="eastAsia"/>
          <w:color w:val="000000" w:themeColor="text1"/>
          <w:kern w:val="0"/>
          <w:sz w:val="32"/>
          <w:szCs w:val="32"/>
        </w:rPr>
        <w:t>城市排水许可证核发</w:t>
      </w:r>
      <w:r>
        <w:rPr>
          <w:rFonts w:ascii="仿宋_GB2312" w:eastAsia="仿宋_GB2312" w:hAnsi="仿宋_GB2312" w:cs="仿宋_GB2312" w:hint="eastAsia"/>
          <w:sz w:val="32"/>
          <w:szCs w:val="32"/>
        </w:rPr>
        <w:t>。</w:t>
      </w:r>
    </w:p>
    <w:p w:rsidR="00F35DD9" w:rsidRDefault="00EF7F82">
      <w:pPr>
        <w:spacing w:line="360" w:lineRule="auto"/>
        <w:ind w:firstLineChars="200" w:firstLine="640"/>
        <w:rPr>
          <w:rFonts w:ascii="仿宋_GB2312" w:eastAsia="仿宋_GB2312" w:hAnsi="Arial" w:cs="Arial"/>
          <w:color w:val="000000" w:themeColor="text1"/>
          <w:kern w:val="0"/>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themeColor="text1"/>
          <w:kern w:val="0"/>
          <w:sz w:val="32"/>
          <w:szCs w:val="32"/>
        </w:rPr>
        <w:t>本</w:t>
      </w:r>
      <w:r>
        <w:rPr>
          <w:rFonts w:ascii="仿宋_GB2312" w:eastAsia="仿宋_GB2312" w:hAnsi="Arial" w:cs="Arial" w:hint="eastAsia"/>
          <w:color w:val="000000" w:themeColor="text1"/>
          <w:kern w:val="0"/>
          <w:sz w:val="32"/>
          <w:szCs w:val="32"/>
        </w:rPr>
        <w:t>办法所称智能审批是指行</w:t>
      </w:r>
      <w:r>
        <w:rPr>
          <w:rFonts w:ascii="仿宋_GB2312" w:eastAsia="仿宋_GB2312" w:hAnsi="Arial" w:cs="Arial" w:hint="eastAsia"/>
          <w:color w:val="000000" w:themeColor="text1"/>
          <w:kern w:val="0"/>
          <w:sz w:val="32"/>
          <w:szCs w:val="32"/>
        </w:rPr>
        <w:t>政相对人通过</w:t>
      </w:r>
      <w:r>
        <w:rPr>
          <w:rFonts w:ascii="仿宋_GB2312" w:eastAsia="仿宋_GB2312" w:hAnsi="Arial" w:cs="Arial" w:hint="eastAsia"/>
          <w:color w:val="000000" w:themeColor="text1"/>
          <w:kern w:val="0"/>
          <w:sz w:val="32"/>
          <w:szCs w:val="32"/>
        </w:rPr>
        <w:t>滨海新区政务</w:t>
      </w:r>
      <w:r>
        <w:rPr>
          <w:rFonts w:ascii="仿宋_GB2312" w:eastAsia="仿宋_GB2312" w:hAnsi="Arial" w:cs="Arial" w:hint="eastAsia"/>
          <w:color w:val="000000" w:themeColor="text1"/>
          <w:kern w:val="0"/>
          <w:sz w:val="32"/>
          <w:szCs w:val="32"/>
        </w:rPr>
        <w:t>帮办</w:t>
      </w:r>
      <w:r>
        <w:rPr>
          <w:rFonts w:ascii="仿宋_GB2312" w:eastAsia="仿宋_GB2312" w:hAnsi="Arial" w:cs="Arial" w:hint="eastAsia"/>
          <w:color w:val="000000" w:themeColor="text1"/>
          <w:kern w:val="0"/>
          <w:sz w:val="32"/>
          <w:szCs w:val="32"/>
        </w:rPr>
        <w:t>服务</w:t>
      </w:r>
      <w:r>
        <w:rPr>
          <w:rFonts w:ascii="仿宋_GB2312" w:eastAsia="仿宋_GB2312" w:hAnsi="Arial" w:cs="Arial" w:hint="eastAsia"/>
          <w:color w:val="000000" w:themeColor="text1"/>
          <w:kern w:val="0"/>
          <w:sz w:val="32"/>
          <w:szCs w:val="32"/>
        </w:rPr>
        <w:t>平台、手机</w:t>
      </w:r>
      <w:r>
        <w:rPr>
          <w:rFonts w:eastAsia="仿宋_GB2312"/>
          <w:color w:val="000000" w:themeColor="text1"/>
          <w:kern w:val="0"/>
          <w:sz w:val="32"/>
          <w:szCs w:val="32"/>
        </w:rPr>
        <w:t>APP</w:t>
      </w:r>
      <w:r>
        <w:rPr>
          <w:rFonts w:ascii="仿宋_GB2312" w:eastAsia="仿宋_GB2312" w:hAnsi="Arial" w:cs="Arial" w:hint="eastAsia"/>
          <w:color w:val="000000" w:themeColor="text1"/>
          <w:kern w:val="0"/>
          <w:sz w:val="32"/>
          <w:szCs w:val="32"/>
        </w:rPr>
        <w:t>客户端、微信小程序等渠道，实现网上受理</w:t>
      </w:r>
      <w:r>
        <w:rPr>
          <w:rFonts w:ascii="仿宋_GB2312" w:eastAsia="仿宋_GB2312" w:hAnsi="Arial" w:cs="Arial" w:hint="eastAsia"/>
          <w:color w:val="000000" w:themeColor="text1"/>
          <w:kern w:val="0"/>
          <w:sz w:val="32"/>
          <w:szCs w:val="32"/>
        </w:rPr>
        <w:t>，数据自动关联，</w:t>
      </w:r>
      <w:r>
        <w:rPr>
          <w:rFonts w:ascii="仿宋_GB2312" w:eastAsia="仿宋_GB2312" w:hAnsi="Arial" w:cs="Arial" w:hint="eastAsia"/>
          <w:color w:val="000000" w:themeColor="text1"/>
          <w:kern w:val="0"/>
          <w:sz w:val="32"/>
          <w:szCs w:val="32"/>
        </w:rPr>
        <w:t>排水信息自动</w:t>
      </w:r>
      <w:r>
        <w:rPr>
          <w:rFonts w:ascii="仿宋_GB2312" w:eastAsia="仿宋_GB2312" w:hAnsi="Arial" w:cs="Arial" w:hint="eastAsia"/>
          <w:color w:val="000000" w:themeColor="text1"/>
          <w:kern w:val="0"/>
          <w:sz w:val="32"/>
          <w:szCs w:val="32"/>
        </w:rPr>
        <w:t>调用、</w:t>
      </w:r>
      <w:r>
        <w:rPr>
          <w:rFonts w:ascii="仿宋_GB2312" w:eastAsia="仿宋_GB2312" w:hAnsi="Arial" w:cs="Arial" w:hint="eastAsia"/>
          <w:color w:val="000000" w:themeColor="text1"/>
          <w:kern w:val="0"/>
          <w:sz w:val="32"/>
          <w:szCs w:val="32"/>
        </w:rPr>
        <w:t>读取比对</w:t>
      </w:r>
      <w:r>
        <w:rPr>
          <w:rFonts w:ascii="仿宋_GB2312" w:eastAsia="仿宋_GB2312" w:hAnsi="Arial" w:cs="Arial" w:hint="eastAsia"/>
          <w:color w:val="000000" w:themeColor="text1"/>
          <w:kern w:val="0"/>
          <w:sz w:val="32"/>
          <w:szCs w:val="32"/>
        </w:rPr>
        <w:t>，</w:t>
      </w:r>
      <w:r>
        <w:rPr>
          <w:rFonts w:ascii="仿宋_GB2312" w:eastAsia="仿宋_GB2312" w:hAnsi="Arial" w:cs="Arial" w:hint="eastAsia"/>
          <w:color w:val="000000" w:themeColor="text1"/>
          <w:kern w:val="0"/>
          <w:sz w:val="32"/>
          <w:szCs w:val="32"/>
        </w:rPr>
        <w:t>自动审</w:t>
      </w:r>
      <w:r>
        <w:rPr>
          <w:rFonts w:ascii="仿宋_GB2312" w:eastAsia="仿宋_GB2312" w:hAnsi="Arial" w:cs="Arial" w:hint="eastAsia"/>
          <w:color w:val="000000" w:themeColor="text1"/>
          <w:kern w:val="0"/>
          <w:sz w:val="32"/>
          <w:szCs w:val="32"/>
        </w:rPr>
        <w:t>批，</w:t>
      </w:r>
      <w:r>
        <w:rPr>
          <w:rFonts w:ascii="仿宋_GB2312" w:eastAsia="仿宋_GB2312" w:hAnsi="Arial" w:cs="Arial" w:hint="eastAsia"/>
          <w:color w:val="000000" w:themeColor="text1"/>
          <w:kern w:val="0"/>
          <w:sz w:val="32"/>
          <w:szCs w:val="32"/>
        </w:rPr>
        <w:t>即时出具审批结果</w:t>
      </w:r>
      <w:r>
        <w:rPr>
          <w:rFonts w:ascii="仿宋_GB2312" w:eastAsia="仿宋_GB2312" w:hAnsi="Arial" w:cs="Arial" w:hint="eastAsia"/>
          <w:color w:val="000000" w:themeColor="text1"/>
          <w:kern w:val="0"/>
          <w:sz w:val="32"/>
          <w:szCs w:val="32"/>
        </w:rPr>
        <w:t>，</w:t>
      </w:r>
      <w:r>
        <w:rPr>
          <w:rFonts w:ascii="仿宋_GB2312" w:eastAsia="仿宋_GB2312" w:hAnsi="Arial" w:cs="Arial" w:hint="eastAsia"/>
          <w:color w:val="000000" w:themeColor="text1"/>
          <w:kern w:val="0"/>
          <w:sz w:val="32"/>
          <w:szCs w:val="32"/>
        </w:rPr>
        <w:t>在线签发《天津市城镇污水排入排水管网许可证》</w:t>
      </w:r>
      <w:r>
        <w:rPr>
          <w:rFonts w:ascii="仿宋_GB2312" w:eastAsia="仿宋_GB2312" w:hAnsi="Arial" w:cs="Arial" w:hint="eastAsia"/>
          <w:color w:val="000000" w:themeColor="text1"/>
          <w:kern w:val="0"/>
          <w:sz w:val="32"/>
          <w:szCs w:val="32"/>
        </w:rPr>
        <w:t>（以下简称排水许可证</w:t>
      </w:r>
      <w:r>
        <w:rPr>
          <w:rFonts w:ascii="仿宋_GB2312" w:eastAsia="仿宋_GB2312" w:hAnsi="Arial" w:cs="Arial" w:hint="eastAsia"/>
          <w:color w:val="000000" w:themeColor="text1"/>
          <w:kern w:val="0"/>
          <w:sz w:val="32"/>
          <w:szCs w:val="32"/>
        </w:rPr>
        <w:t>)</w:t>
      </w:r>
      <w:r>
        <w:rPr>
          <w:rFonts w:ascii="仿宋_GB2312" w:eastAsia="仿宋_GB2312" w:hAnsi="Arial" w:cs="Arial" w:hint="eastAsia"/>
          <w:color w:val="000000" w:themeColor="text1"/>
          <w:kern w:val="0"/>
          <w:sz w:val="32"/>
          <w:szCs w:val="32"/>
        </w:rPr>
        <w:t>的自动化审批</w:t>
      </w:r>
      <w:r>
        <w:rPr>
          <w:rFonts w:ascii="仿宋_GB2312" w:eastAsia="仿宋_GB2312" w:hAnsi="Arial" w:cs="Arial" w:hint="eastAsia"/>
          <w:color w:val="000000" w:themeColor="text1"/>
          <w:kern w:val="0"/>
          <w:sz w:val="32"/>
          <w:szCs w:val="32"/>
        </w:rPr>
        <w:t>。</w:t>
      </w:r>
    </w:p>
    <w:p w:rsidR="00F35DD9" w:rsidRDefault="00EF7F82">
      <w:pPr>
        <w:spacing w:line="360" w:lineRule="auto"/>
        <w:ind w:firstLineChars="200" w:firstLine="640"/>
        <w:rPr>
          <w:rFonts w:ascii="仿宋_GB2312" w:eastAsia="仿宋_GB2312" w:hAnsi="Arial" w:cs="Arial"/>
          <w:color w:val="000000" w:themeColor="text1"/>
          <w:kern w:val="0"/>
          <w:sz w:val="32"/>
          <w:szCs w:val="32"/>
        </w:rPr>
      </w:pPr>
      <w:r>
        <w:rPr>
          <w:rFonts w:ascii="仿宋_GB2312" w:eastAsia="仿宋_GB2312" w:hAnsi="仿宋_GB2312" w:cs="仿宋_GB2312" w:hint="eastAsia"/>
          <w:sz w:val="32"/>
          <w:szCs w:val="32"/>
        </w:rPr>
        <w:t>第六条</w:t>
      </w:r>
      <w:r>
        <w:rPr>
          <w:rFonts w:ascii="仿宋_GB2312" w:eastAsia="仿宋_GB2312" w:hAnsi="Arial" w:cs="Arial" w:hint="eastAsia"/>
          <w:color w:val="000000" w:themeColor="text1"/>
          <w:kern w:val="0"/>
          <w:sz w:val="32"/>
          <w:szCs w:val="32"/>
        </w:rPr>
        <w:t>本办法所称智能监管是指</w:t>
      </w:r>
      <w:r>
        <w:rPr>
          <w:rFonts w:ascii="仿宋_GB2312" w:eastAsia="仿宋_GB2312" w:hAnsi="黑体" w:hint="eastAsia"/>
          <w:sz w:val="32"/>
          <w:szCs w:val="32"/>
        </w:rPr>
        <w:t>区</w:t>
      </w:r>
      <w:r>
        <w:rPr>
          <w:rFonts w:ascii="仿宋_GB2312" w:eastAsia="仿宋_GB2312" w:hAnsi="黑体" w:hint="eastAsia"/>
          <w:sz w:val="32"/>
          <w:szCs w:val="32"/>
        </w:rPr>
        <w:t>水务局</w:t>
      </w:r>
      <w:r>
        <w:rPr>
          <w:rFonts w:ascii="仿宋_GB2312" w:eastAsia="仿宋_GB2312" w:hAnsi="Arial" w:cs="Arial" w:hint="eastAsia"/>
          <w:color w:val="000000" w:themeColor="text1"/>
          <w:kern w:val="0"/>
          <w:sz w:val="32"/>
          <w:szCs w:val="32"/>
        </w:rPr>
        <w:t>通过滨海新区政务帮办平台等渠道</w:t>
      </w:r>
      <w:r>
        <w:rPr>
          <w:rFonts w:ascii="仿宋_GB2312" w:eastAsia="仿宋_GB2312" w:hAnsi="Arial" w:cs="Arial" w:hint="eastAsia"/>
          <w:color w:val="000000" w:themeColor="text1"/>
          <w:kern w:val="0"/>
          <w:sz w:val="32"/>
          <w:szCs w:val="32"/>
        </w:rPr>
        <w:t>实时</w:t>
      </w:r>
      <w:r>
        <w:rPr>
          <w:rFonts w:ascii="仿宋_GB2312" w:eastAsia="仿宋_GB2312" w:hAnsi="Arial" w:cs="Arial" w:hint="eastAsia"/>
          <w:color w:val="000000" w:themeColor="text1"/>
          <w:kern w:val="0"/>
          <w:sz w:val="32"/>
          <w:szCs w:val="32"/>
        </w:rPr>
        <w:t>上传</w:t>
      </w:r>
      <w:r>
        <w:rPr>
          <w:rFonts w:ascii="仿宋_GB2312" w:eastAsia="仿宋_GB2312" w:hAnsi="Arial" w:cs="Arial" w:hint="eastAsia"/>
          <w:color w:val="000000" w:themeColor="text1"/>
          <w:kern w:val="0"/>
          <w:sz w:val="32"/>
          <w:szCs w:val="32"/>
        </w:rPr>
        <w:t>监管</w:t>
      </w:r>
      <w:r>
        <w:rPr>
          <w:rFonts w:ascii="仿宋_GB2312" w:eastAsia="仿宋_GB2312" w:hAnsi="Arial" w:cs="Arial" w:hint="eastAsia"/>
          <w:color w:val="000000" w:themeColor="text1"/>
          <w:kern w:val="0"/>
          <w:sz w:val="32"/>
          <w:szCs w:val="32"/>
        </w:rPr>
        <w:t>信息，形成排水信息数据库</w:t>
      </w:r>
      <w:r>
        <w:rPr>
          <w:rFonts w:ascii="仿宋_GB2312" w:eastAsia="仿宋_GB2312" w:hAnsi="Arial" w:cs="Arial" w:hint="eastAsia"/>
          <w:color w:val="000000" w:themeColor="text1"/>
          <w:kern w:val="0"/>
          <w:sz w:val="32"/>
          <w:szCs w:val="32"/>
        </w:rPr>
        <w:t>，并</w:t>
      </w:r>
      <w:r>
        <w:rPr>
          <w:rFonts w:ascii="仿宋_GB2312" w:eastAsia="仿宋_GB2312" w:hAnsi="黑体"/>
          <w:sz w:val="32"/>
          <w:szCs w:val="32"/>
        </w:rPr>
        <w:t>利用</w:t>
      </w:r>
      <w:r>
        <w:rPr>
          <w:rFonts w:ascii="仿宋_GB2312" w:eastAsia="仿宋_GB2312" w:hAnsi="黑体" w:hint="eastAsia"/>
          <w:sz w:val="32"/>
          <w:szCs w:val="32"/>
        </w:rPr>
        <w:t>“滨海新区政务服务智慧导航一张图”</w:t>
      </w:r>
      <w:r>
        <w:rPr>
          <w:rFonts w:ascii="仿宋_GB2312" w:eastAsia="仿宋_GB2312" w:hAnsi="黑体" w:hint="eastAsia"/>
          <w:sz w:val="32"/>
          <w:szCs w:val="32"/>
        </w:rPr>
        <w:t>开展事中事后监管</w:t>
      </w:r>
      <w:r>
        <w:rPr>
          <w:rFonts w:ascii="仿宋_GB2312" w:eastAsia="仿宋_GB2312" w:hAnsi="黑体" w:hint="eastAsia"/>
          <w:sz w:val="32"/>
          <w:szCs w:val="32"/>
        </w:rPr>
        <w:t>。</w:t>
      </w:r>
      <w:r>
        <w:rPr>
          <w:rFonts w:ascii="仿宋_GB2312" w:eastAsia="仿宋_GB2312" w:hAnsi="Arial" w:cs="Arial" w:hint="eastAsia"/>
          <w:color w:val="000000" w:themeColor="text1"/>
          <w:kern w:val="0"/>
          <w:sz w:val="32"/>
          <w:szCs w:val="32"/>
        </w:rPr>
        <w:t>排水信息数据库</w:t>
      </w:r>
      <w:r>
        <w:rPr>
          <w:rFonts w:ascii="仿宋_GB2312" w:eastAsia="仿宋_GB2312" w:hAnsi="Arial" w:cs="Arial" w:hint="eastAsia"/>
          <w:color w:val="000000" w:themeColor="text1"/>
          <w:kern w:val="0"/>
          <w:sz w:val="32"/>
          <w:szCs w:val="32"/>
        </w:rPr>
        <w:t>实行</w:t>
      </w:r>
      <w:r>
        <w:rPr>
          <w:rFonts w:ascii="仿宋_GB2312" w:eastAsia="仿宋_GB2312" w:hAnsi="Arial" w:cs="Arial" w:hint="eastAsia"/>
          <w:color w:val="000000" w:themeColor="text1"/>
          <w:kern w:val="0"/>
          <w:sz w:val="32"/>
          <w:szCs w:val="32"/>
        </w:rPr>
        <w:t>“合格催办、整改督办、违规预警”机制，</w:t>
      </w:r>
      <w:r>
        <w:rPr>
          <w:rFonts w:ascii="仿宋_GB2312" w:eastAsia="仿宋_GB2312" w:hAnsi="Arial" w:cs="Arial" w:hint="eastAsia"/>
          <w:color w:val="000000" w:themeColor="text1"/>
          <w:kern w:val="0"/>
          <w:sz w:val="32"/>
          <w:szCs w:val="32"/>
        </w:rPr>
        <w:lastRenderedPageBreak/>
        <w:t>对</w:t>
      </w:r>
      <w:r>
        <w:rPr>
          <w:rFonts w:ascii="仿宋_GB2312" w:eastAsia="仿宋_GB2312" w:hAnsi="Arial" w:cs="Arial" w:hint="eastAsia"/>
          <w:color w:val="000000" w:themeColor="text1"/>
          <w:kern w:val="0"/>
          <w:sz w:val="32"/>
          <w:szCs w:val="32"/>
        </w:rPr>
        <w:t>监管</w:t>
      </w:r>
      <w:r>
        <w:rPr>
          <w:rFonts w:ascii="仿宋_GB2312" w:eastAsia="仿宋_GB2312" w:hAnsi="Arial" w:cs="Arial" w:hint="eastAsia"/>
          <w:color w:val="000000" w:themeColor="text1"/>
          <w:kern w:val="0"/>
          <w:sz w:val="32"/>
          <w:szCs w:val="32"/>
        </w:rPr>
        <w:t>信息</w:t>
      </w:r>
      <w:r>
        <w:rPr>
          <w:rFonts w:ascii="仿宋_GB2312" w:eastAsia="仿宋_GB2312" w:hAnsi="Arial" w:cs="Arial" w:hint="eastAsia"/>
          <w:color w:val="000000" w:themeColor="text1"/>
          <w:kern w:val="0"/>
          <w:sz w:val="32"/>
          <w:szCs w:val="32"/>
        </w:rPr>
        <w:t>无误</w:t>
      </w:r>
      <w:r>
        <w:rPr>
          <w:rFonts w:ascii="仿宋_GB2312" w:eastAsia="仿宋_GB2312" w:hAnsi="Arial" w:cs="Arial" w:hint="eastAsia"/>
          <w:color w:val="000000" w:themeColor="text1"/>
          <w:kern w:val="0"/>
          <w:sz w:val="32"/>
          <w:szCs w:val="32"/>
        </w:rPr>
        <w:t>的排水户，列入绿色名单，跟踪催办申领排水许可证；对</w:t>
      </w:r>
      <w:r>
        <w:rPr>
          <w:rFonts w:ascii="仿宋_GB2312" w:eastAsia="仿宋_GB2312" w:hAnsi="Arial" w:cs="Arial" w:hint="eastAsia"/>
          <w:color w:val="000000" w:themeColor="text1"/>
          <w:kern w:val="0"/>
          <w:sz w:val="32"/>
          <w:szCs w:val="32"/>
        </w:rPr>
        <w:t>监管</w:t>
      </w:r>
      <w:r>
        <w:rPr>
          <w:rFonts w:ascii="仿宋_GB2312" w:eastAsia="仿宋_GB2312" w:hAnsi="Arial" w:cs="Arial" w:hint="eastAsia"/>
          <w:color w:val="000000" w:themeColor="text1"/>
          <w:kern w:val="0"/>
          <w:sz w:val="32"/>
          <w:szCs w:val="32"/>
        </w:rPr>
        <w:t>信息中存在整改要求的排水户，列入黄色名单，督促整改，待整改合格后转入绿色名单；对存在</w:t>
      </w:r>
      <w:r>
        <w:rPr>
          <w:rFonts w:ascii="仿宋_GB2312" w:eastAsia="仿宋_GB2312" w:hAnsi="Arial" w:cs="Arial" w:hint="eastAsia"/>
          <w:color w:val="000000" w:themeColor="text1"/>
          <w:kern w:val="0"/>
          <w:sz w:val="32"/>
          <w:szCs w:val="32"/>
        </w:rPr>
        <w:t>严重</w:t>
      </w:r>
      <w:r>
        <w:rPr>
          <w:rFonts w:ascii="仿宋_GB2312" w:eastAsia="仿宋_GB2312" w:hAnsi="Arial" w:cs="Arial" w:hint="eastAsia"/>
          <w:color w:val="000000" w:themeColor="text1"/>
          <w:kern w:val="0"/>
          <w:sz w:val="32"/>
          <w:szCs w:val="32"/>
        </w:rPr>
        <w:t>违法违规情况的</w:t>
      </w:r>
      <w:r>
        <w:rPr>
          <w:rFonts w:ascii="仿宋_GB2312" w:eastAsia="仿宋_GB2312" w:hAnsi="Arial" w:cs="Arial" w:hint="eastAsia"/>
          <w:color w:val="000000" w:themeColor="text1"/>
          <w:kern w:val="0"/>
          <w:sz w:val="32"/>
          <w:szCs w:val="32"/>
        </w:rPr>
        <w:t>或有异常情况的排水户</w:t>
      </w:r>
      <w:r>
        <w:rPr>
          <w:rFonts w:ascii="仿宋_GB2312" w:eastAsia="仿宋_GB2312" w:hAnsi="Arial" w:cs="Arial" w:hint="eastAsia"/>
          <w:color w:val="000000" w:themeColor="text1"/>
          <w:kern w:val="0"/>
          <w:sz w:val="32"/>
          <w:szCs w:val="32"/>
        </w:rPr>
        <w:t>，列入红色预警</w:t>
      </w:r>
      <w:r>
        <w:rPr>
          <w:rFonts w:ascii="仿宋_GB2312" w:eastAsia="仿宋_GB2312" w:hAnsi="Arial" w:cs="Arial" w:hint="eastAsia"/>
          <w:color w:val="000000" w:themeColor="text1"/>
          <w:kern w:val="0"/>
          <w:sz w:val="32"/>
          <w:szCs w:val="32"/>
        </w:rPr>
        <w:t>名</w:t>
      </w:r>
      <w:r>
        <w:rPr>
          <w:rFonts w:ascii="仿宋_GB2312" w:eastAsia="仿宋_GB2312" w:hAnsi="Arial" w:cs="Arial" w:hint="eastAsia"/>
          <w:color w:val="000000" w:themeColor="text1"/>
          <w:kern w:val="0"/>
          <w:sz w:val="32"/>
          <w:szCs w:val="32"/>
        </w:rPr>
        <w:t>单，严格查处违法违规行为，重点关注。</w:t>
      </w:r>
    </w:p>
    <w:p w:rsidR="00F35DD9" w:rsidRDefault="00EF7F82">
      <w:pPr>
        <w:spacing w:line="360" w:lineRule="auto"/>
        <w:ind w:firstLineChars="200" w:firstLine="640"/>
        <w:rPr>
          <w:rFonts w:eastAsia="仿宋_GB2312" w:hAnsi="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w:t>
      </w:r>
      <w:r>
        <w:rPr>
          <w:rFonts w:ascii="仿宋_GB2312" w:eastAsia="仿宋_GB2312" w:hAnsi="Arial" w:cs="Arial" w:hint="eastAsia"/>
          <w:color w:val="000000" w:themeColor="text1"/>
          <w:kern w:val="0"/>
          <w:sz w:val="32"/>
          <w:szCs w:val="32"/>
        </w:rPr>
        <w:t>排水许可证核发告知承诺制</w:t>
      </w:r>
      <w:r>
        <w:rPr>
          <w:rFonts w:ascii="仿宋_GB2312" w:eastAsia="仿宋_GB2312" w:hAnsi="Arial" w:cs="Arial" w:hint="eastAsia"/>
          <w:color w:val="000000" w:themeColor="text1"/>
          <w:kern w:val="0"/>
          <w:sz w:val="32"/>
          <w:szCs w:val="32"/>
        </w:rPr>
        <w:t>“</w:t>
      </w:r>
      <w:r>
        <w:rPr>
          <w:rFonts w:ascii="仿宋_GB2312" w:eastAsia="仿宋_GB2312" w:hAnsi="Arial" w:cs="Arial" w:hint="eastAsia"/>
          <w:color w:val="000000" w:themeColor="text1"/>
          <w:kern w:val="0"/>
          <w:sz w:val="32"/>
          <w:szCs w:val="32"/>
        </w:rPr>
        <w:t>智能审批</w:t>
      </w:r>
      <w:r>
        <w:rPr>
          <w:rFonts w:ascii="仿宋_GB2312" w:eastAsia="仿宋_GB2312" w:hAnsi="Arial" w:cs="Arial" w:hint="eastAsia"/>
          <w:color w:val="000000" w:themeColor="text1"/>
          <w:kern w:val="0"/>
          <w:sz w:val="32"/>
          <w:szCs w:val="32"/>
        </w:rPr>
        <w:t>+</w:t>
      </w:r>
      <w:r>
        <w:rPr>
          <w:rFonts w:ascii="仿宋_GB2312" w:eastAsia="仿宋_GB2312" w:hAnsi="Arial" w:cs="Arial" w:hint="eastAsia"/>
          <w:color w:val="000000" w:themeColor="text1"/>
          <w:kern w:val="0"/>
          <w:sz w:val="32"/>
          <w:szCs w:val="32"/>
        </w:rPr>
        <w:t>智能监管</w:t>
      </w:r>
      <w:r>
        <w:rPr>
          <w:rFonts w:ascii="仿宋_GB2312" w:eastAsia="仿宋_GB2312" w:hAnsi="Arial" w:cs="Arial" w:hint="eastAsia"/>
          <w:color w:val="000000" w:themeColor="text1"/>
          <w:kern w:val="0"/>
          <w:sz w:val="32"/>
          <w:szCs w:val="32"/>
        </w:rPr>
        <w:t>”（以下简称</w:t>
      </w:r>
      <w:r>
        <w:rPr>
          <w:rFonts w:ascii="仿宋_GB2312" w:eastAsia="仿宋_GB2312" w:hAnsi="Arial" w:cs="Arial" w:hint="eastAsia"/>
          <w:color w:val="000000" w:themeColor="text1"/>
          <w:kern w:val="0"/>
          <w:sz w:val="32"/>
          <w:szCs w:val="32"/>
        </w:rPr>
        <w:t>智能审管</w:t>
      </w:r>
      <w:r>
        <w:rPr>
          <w:rFonts w:ascii="仿宋_GB2312" w:eastAsia="仿宋_GB2312" w:hAnsi="Arial" w:cs="Arial" w:hint="eastAsia"/>
          <w:color w:val="000000" w:themeColor="text1"/>
          <w:kern w:val="0"/>
          <w:sz w:val="32"/>
          <w:szCs w:val="32"/>
        </w:rPr>
        <w:t>）</w:t>
      </w:r>
      <w:r>
        <w:rPr>
          <w:rFonts w:ascii="仿宋_GB2312" w:eastAsia="仿宋_GB2312" w:hAnsi="Arial" w:cs="Arial" w:hint="eastAsia"/>
          <w:color w:val="000000" w:themeColor="text1"/>
          <w:kern w:val="0"/>
          <w:sz w:val="32"/>
          <w:szCs w:val="32"/>
        </w:rPr>
        <w:t>应体现“自愿申请、</w:t>
      </w:r>
      <w:r>
        <w:rPr>
          <w:rFonts w:eastAsia="仿宋_GB2312" w:hAnsi="仿宋_GB2312" w:hint="eastAsia"/>
          <w:sz w:val="32"/>
          <w:szCs w:val="32"/>
        </w:rPr>
        <w:t>真实准确、</w:t>
      </w:r>
      <w:r>
        <w:rPr>
          <w:rFonts w:ascii="仿宋_GB2312" w:eastAsia="仿宋_GB2312" w:hAnsi="Arial" w:cs="Arial" w:hint="eastAsia"/>
          <w:color w:val="000000" w:themeColor="text1"/>
          <w:kern w:val="0"/>
          <w:sz w:val="32"/>
          <w:szCs w:val="32"/>
        </w:rPr>
        <w:t>信用承诺、同等效力”的原则。</w:t>
      </w:r>
    </w:p>
    <w:p w:rsidR="00F35DD9" w:rsidRDefault="00EF7F82">
      <w:pPr>
        <w:spacing w:line="360" w:lineRule="auto"/>
        <w:ind w:firstLineChars="200" w:firstLine="640"/>
        <w:rPr>
          <w:rFonts w:eastAsia="仿宋_GB2312" w:hAnsi="仿宋_GB2312"/>
          <w:sz w:val="32"/>
          <w:szCs w:val="32"/>
        </w:rPr>
      </w:pPr>
      <w:r>
        <w:rPr>
          <w:rFonts w:ascii="仿宋_GB2312" w:eastAsia="仿宋_GB2312" w:hAnsi="仿宋_GB2312" w:cs="仿宋_GB2312" w:hint="eastAsia"/>
          <w:sz w:val="32"/>
          <w:szCs w:val="32"/>
        </w:rPr>
        <w:t>（一）自愿申请原则。</w:t>
      </w:r>
      <w:r>
        <w:rPr>
          <w:rFonts w:ascii="仿宋_GB2312" w:eastAsia="仿宋_GB2312" w:hAnsi="Arial" w:cs="Arial" w:hint="eastAsia"/>
          <w:color w:val="000000" w:themeColor="text1"/>
          <w:kern w:val="0"/>
          <w:sz w:val="32"/>
          <w:szCs w:val="32"/>
        </w:rPr>
        <w:t>行政相对人</w:t>
      </w:r>
      <w:r>
        <w:rPr>
          <w:rFonts w:eastAsia="仿宋_GB2312" w:hAnsi="仿宋_GB2312" w:hint="eastAsia"/>
          <w:sz w:val="32"/>
          <w:szCs w:val="32"/>
        </w:rPr>
        <w:t>可根据具体需求选择多种方式办理，区行政审批局应当鼓励引导</w:t>
      </w:r>
      <w:r>
        <w:rPr>
          <w:rFonts w:ascii="仿宋_GB2312" w:eastAsia="仿宋_GB2312" w:hAnsi="Arial" w:cs="Arial" w:hint="eastAsia"/>
          <w:color w:val="000000" w:themeColor="text1"/>
          <w:kern w:val="0"/>
          <w:sz w:val="32"/>
          <w:szCs w:val="32"/>
        </w:rPr>
        <w:t>行政相对人</w:t>
      </w:r>
      <w:r>
        <w:rPr>
          <w:rFonts w:eastAsia="仿宋_GB2312" w:hAnsi="仿宋_GB2312" w:hint="eastAsia"/>
          <w:sz w:val="32"/>
          <w:szCs w:val="32"/>
        </w:rPr>
        <w:t>采用告知承诺制</w:t>
      </w:r>
      <w:r>
        <w:rPr>
          <w:rFonts w:ascii="仿宋_GB2312" w:eastAsia="仿宋_GB2312" w:hAnsi="Arial" w:cs="Arial" w:hint="eastAsia"/>
          <w:color w:val="000000" w:themeColor="text1"/>
          <w:kern w:val="0"/>
          <w:sz w:val="32"/>
          <w:szCs w:val="32"/>
        </w:rPr>
        <w:t>智能审管</w:t>
      </w:r>
      <w:r>
        <w:rPr>
          <w:rFonts w:eastAsia="仿宋_GB2312" w:hAnsi="仿宋_GB2312" w:hint="eastAsia"/>
          <w:sz w:val="32"/>
          <w:szCs w:val="32"/>
        </w:rPr>
        <w:t>的方式办理。</w:t>
      </w:r>
    </w:p>
    <w:p w:rsidR="00F35DD9" w:rsidRDefault="00EF7F8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（二）真实准确原则。</w:t>
      </w:r>
      <w:r>
        <w:rPr>
          <w:rFonts w:ascii="仿宋_GB2312" w:eastAsia="仿宋_GB2312" w:hAnsi="仿宋_GB2312" w:cs="仿宋_GB2312" w:hint="eastAsia"/>
          <w:color w:val="000000" w:themeColor="text1"/>
          <w:kern w:val="0"/>
          <w:sz w:val="32"/>
          <w:szCs w:val="32"/>
        </w:rPr>
        <w:t>排水信息数据库</w:t>
      </w:r>
      <w:r>
        <w:rPr>
          <w:rFonts w:ascii="仿宋_GB2312" w:eastAsia="仿宋_GB2312" w:hAnsi="仿宋_GB2312" w:cs="仿宋_GB2312" w:hint="eastAsia"/>
          <w:sz w:val="32"/>
          <w:szCs w:val="32"/>
        </w:rPr>
        <w:t>需准确采集</w:t>
      </w:r>
      <w:r>
        <w:rPr>
          <w:rFonts w:ascii="仿宋_GB2312" w:eastAsia="仿宋_GB2312" w:hAnsi="仿宋_GB2312" w:cs="仿宋_GB2312" w:hint="eastAsia"/>
          <w:sz w:val="32"/>
          <w:szCs w:val="32"/>
        </w:rPr>
        <w:t>并定期</w:t>
      </w:r>
      <w:r>
        <w:rPr>
          <w:rFonts w:ascii="仿宋_GB2312" w:eastAsia="仿宋_GB2312" w:hAnsi="仿宋_GB2312" w:cs="仿宋_GB2312" w:hint="eastAsia"/>
          <w:sz w:val="32"/>
          <w:szCs w:val="32"/>
        </w:rPr>
        <w:t>动态更新，</w:t>
      </w:r>
      <w:r>
        <w:rPr>
          <w:rFonts w:ascii="仿宋_GB2312" w:eastAsia="仿宋_GB2312" w:hAnsi="仿宋_GB2312" w:cs="仿宋_GB2312" w:hint="eastAsia"/>
          <w:sz w:val="32"/>
          <w:szCs w:val="32"/>
        </w:rPr>
        <w:t>保证</w:t>
      </w:r>
      <w:r>
        <w:rPr>
          <w:rFonts w:ascii="仿宋_GB2312" w:eastAsia="仿宋_GB2312" w:hAnsi="仿宋_GB2312" w:cs="仿宋_GB2312" w:hint="eastAsia"/>
          <w:sz w:val="32"/>
          <w:szCs w:val="32"/>
        </w:rPr>
        <w:t>数据的真实性、准确性、关联性。</w:t>
      </w:r>
    </w:p>
    <w:p w:rsidR="00F35DD9" w:rsidRDefault="00EF7F8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（三）信守承诺原则。</w:t>
      </w:r>
      <w:r>
        <w:rPr>
          <w:rFonts w:ascii="仿宋_GB2312" w:eastAsia="仿宋_GB2312" w:hAnsi="仿宋_GB2312" w:cs="仿宋_GB2312" w:hint="eastAsia"/>
          <w:color w:val="000000" w:themeColor="text1"/>
          <w:kern w:val="0"/>
          <w:sz w:val="32"/>
          <w:szCs w:val="32"/>
        </w:rPr>
        <w:t>行政相对人</w:t>
      </w:r>
      <w:r>
        <w:rPr>
          <w:rFonts w:ascii="仿宋_GB2312" w:eastAsia="仿宋_GB2312" w:hAnsi="仿宋_GB2312" w:cs="仿宋_GB2312" w:hint="eastAsia"/>
          <w:sz w:val="32"/>
          <w:szCs w:val="32"/>
        </w:rPr>
        <w:t>需先对</w:t>
      </w:r>
      <w:r>
        <w:rPr>
          <w:rFonts w:ascii="仿宋_GB2312" w:eastAsia="仿宋_GB2312" w:hAnsi="仿宋_GB2312" w:cs="仿宋_GB2312" w:hint="eastAsia"/>
          <w:color w:val="000000" w:themeColor="text1"/>
          <w:kern w:val="0"/>
          <w:sz w:val="32"/>
          <w:szCs w:val="32"/>
        </w:rPr>
        <w:t>承诺书</w:t>
      </w:r>
      <w:r>
        <w:rPr>
          <w:rFonts w:ascii="仿宋_GB2312" w:eastAsia="仿宋_GB2312" w:hAnsi="仿宋_GB2312" w:cs="仿宋_GB2312" w:hint="eastAsia"/>
          <w:sz w:val="32"/>
          <w:szCs w:val="32"/>
        </w:rPr>
        <w:t>所述内容知晓并全面理解，</w:t>
      </w:r>
      <w:r>
        <w:rPr>
          <w:rFonts w:ascii="仿宋_GB2312" w:eastAsia="仿宋_GB2312" w:hAnsi="仿宋_GB2312" w:cs="仿宋_GB2312" w:hint="eastAsia"/>
          <w:sz w:val="32"/>
          <w:szCs w:val="32"/>
        </w:rPr>
        <w:t>确认同意后，</w:t>
      </w:r>
      <w:r>
        <w:rPr>
          <w:rFonts w:ascii="仿宋_GB2312" w:eastAsia="仿宋_GB2312" w:hAnsi="仿宋_GB2312" w:cs="仿宋_GB2312" w:hint="eastAsia"/>
          <w:color w:val="000000" w:themeColor="text1"/>
          <w:kern w:val="0"/>
          <w:sz w:val="32"/>
          <w:szCs w:val="32"/>
        </w:rPr>
        <w:t>方可</w:t>
      </w:r>
      <w:r>
        <w:rPr>
          <w:rFonts w:ascii="仿宋_GB2312" w:eastAsia="仿宋_GB2312" w:hAnsi="仿宋_GB2312" w:cs="仿宋_GB2312" w:hint="eastAsia"/>
          <w:sz w:val="32"/>
          <w:szCs w:val="32"/>
        </w:rPr>
        <w:t>进行</w:t>
      </w:r>
      <w:r>
        <w:rPr>
          <w:rFonts w:ascii="仿宋_GB2312" w:eastAsia="仿宋_GB2312" w:hAnsi="仿宋_GB2312" w:cs="仿宋_GB2312" w:hint="eastAsia"/>
          <w:color w:val="000000" w:themeColor="text1"/>
          <w:kern w:val="0"/>
          <w:sz w:val="32"/>
          <w:szCs w:val="32"/>
        </w:rPr>
        <w:t>排水许可证核发</w:t>
      </w:r>
      <w:r>
        <w:rPr>
          <w:rFonts w:ascii="仿宋_GB2312" w:eastAsia="仿宋_GB2312" w:hAnsi="仿宋_GB2312" w:cs="仿宋_GB2312" w:hint="eastAsia"/>
          <w:sz w:val="32"/>
          <w:szCs w:val="32"/>
        </w:rPr>
        <w:t>告知承诺制</w:t>
      </w:r>
      <w:r>
        <w:rPr>
          <w:rFonts w:ascii="仿宋_GB2312" w:eastAsia="仿宋_GB2312" w:hAnsi="仿宋_GB2312" w:cs="仿宋_GB2312" w:hint="eastAsia"/>
          <w:color w:val="000000" w:themeColor="text1"/>
          <w:kern w:val="0"/>
          <w:sz w:val="32"/>
          <w:szCs w:val="32"/>
        </w:rPr>
        <w:t>智能审管</w:t>
      </w:r>
      <w:r>
        <w:rPr>
          <w:rFonts w:ascii="仿宋_GB2312" w:eastAsia="仿宋_GB2312" w:hAnsi="仿宋_GB2312" w:cs="仿宋_GB2312" w:hint="eastAsia"/>
          <w:sz w:val="32"/>
          <w:szCs w:val="32"/>
        </w:rPr>
        <w:t>办理，申办过程中应</w:t>
      </w:r>
      <w:r>
        <w:rPr>
          <w:rFonts w:ascii="仿宋_GB2312" w:eastAsia="仿宋_GB2312" w:hAnsi="仿宋_GB2312" w:cs="仿宋_GB2312" w:hint="eastAsia"/>
          <w:sz w:val="32"/>
          <w:szCs w:val="32"/>
        </w:rPr>
        <w:t>如实</w:t>
      </w:r>
      <w:r>
        <w:rPr>
          <w:rFonts w:ascii="仿宋_GB2312" w:eastAsia="仿宋_GB2312" w:hAnsi="仿宋_GB2312" w:cs="仿宋_GB2312" w:hint="eastAsia"/>
          <w:sz w:val="32"/>
          <w:szCs w:val="32"/>
        </w:rPr>
        <w:t>填写</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信息。</w:t>
      </w:r>
    </w:p>
    <w:p w:rsidR="00F35DD9" w:rsidRDefault="00EF7F82">
      <w:pPr>
        <w:spacing w:line="360" w:lineRule="auto"/>
        <w:ind w:firstLineChars="200" w:firstLine="640"/>
        <w:rPr>
          <w:rFonts w:eastAsia="仿宋_GB2312" w:hAnsi="仿宋_GB2312"/>
          <w:sz w:val="32"/>
          <w:szCs w:val="32"/>
        </w:rPr>
      </w:pPr>
      <w:r>
        <w:rPr>
          <w:rFonts w:ascii="仿宋_GB2312" w:eastAsia="仿宋_GB2312" w:hAnsi="仿宋_GB2312" w:cs="仿宋_GB2312" w:hint="eastAsia"/>
          <w:sz w:val="32"/>
          <w:szCs w:val="32"/>
        </w:rPr>
        <w:t>（四）同等效力原则。系统</w:t>
      </w:r>
      <w:r>
        <w:rPr>
          <w:rFonts w:eastAsia="仿宋_GB2312" w:hAnsi="仿宋_GB2312"/>
          <w:sz w:val="32"/>
          <w:szCs w:val="32"/>
        </w:rPr>
        <w:t>自动审批即时</w:t>
      </w:r>
      <w:r>
        <w:rPr>
          <w:rFonts w:eastAsia="仿宋_GB2312" w:hAnsi="仿宋_GB2312" w:hint="eastAsia"/>
          <w:sz w:val="32"/>
          <w:szCs w:val="32"/>
        </w:rPr>
        <w:t>生成的</w:t>
      </w:r>
      <w:r>
        <w:rPr>
          <w:rFonts w:ascii="仿宋_GB2312" w:eastAsia="仿宋_GB2312" w:hAnsi="Arial" w:cs="Arial" w:hint="eastAsia"/>
          <w:color w:val="000000" w:themeColor="text1"/>
          <w:kern w:val="0"/>
          <w:sz w:val="32"/>
          <w:szCs w:val="32"/>
        </w:rPr>
        <w:t>排水许可证</w:t>
      </w:r>
      <w:r>
        <w:rPr>
          <w:rFonts w:eastAsia="仿宋_GB2312" w:hAnsi="仿宋_GB2312" w:hint="eastAsia"/>
          <w:sz w:val="32"/>
          <w:szCs w:val="32"/>
        </w:rPr>
        <w:t>与其他办理方式的结果具有同等效力。</w:t>
      </w:r>
    </w:p>
    <w:p w:rsidR="00F35DD9" w:rsidRDefault="00EF7F8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w:t>
      </w:r>
      <w:r>
        <w:rPr>
          <w:rFonts w:ascii="仿宋_GB2312" w:eastAsia="仿宋_GB2312" w:hAnsi="仿宋_GB2312" w:cs="仿宋_GB2312" w:hint="eastAsia"/>
          <w:color w:val="000000" w:themeColor="text1"/>
          <w:kern w:val="0"/>
          <w:sz w:val="32"/>
          <w:szCs w:val="32"/>
        </w:rPr>
        <w:t>行政相对人</w:t>
      </w:r>
      <w:r>
        <w:rPr>
          <w:rFonts w:ascii="仿宋_GB2312" w:eastAsia="仿宋_GB2312" w:hAnsi="仿宋_GB2312" w:cs="仿宋_GB2312" w:hint="eastAsia"/>
          <w:sz w:val="32"/>
          <w:szCs w:val="32"/>
        </w:rPr>
        <w:t>可通过现场帮办中心或服务窗口、“新政服”微信公众号、电话咨询等方式了解</w:t>
      </w:r>
      <w:r>
        <w:rPr>
          <w:rFonts w:ascii="仿宋_GB2312" w:eastAsia="仿宋_GB2312" w:hAnsi="仿宋_GB2312" w:cs="仿宋_GB2312" w:hint="eastAsia"/>
          <w:color w:val="000000" w:themeColor="text1"/>
          <w:kern w:val="0"/>
          <w:sz w:val="32"/>
          <w:szCs w:val="32"/>
        </w:rPr>
        <w:t>城市排水许可证核发</w:t>
      </w:r>
      <w:r>
        <w:rPr>
          <w:rFonts w:ascii="仿宋_GB2312" w:eastAsia="仿宋_GB2312" w:hAnsi="仿宋_GB2312" w:cs="仿宋_GB2312" w:hint="eastAsia"/>
          <w:sz w:val="32"/>
          <w:szCs w:val="32"/>
        </w:rPr>
        <w:t>告知承诺制</w:t>
      </w:r>
      <w:r>
        <w:rPr>
          <w:rFonts w:ascii="仿宋_GB2312" w:eastAsia="仿宋_GB2312" w:hAnsi="仿宋_GB2312" w:cs="仿宋_GB2312" w:hint="eastAsia"/>
          <w:color w:val="000000" w:themeColor="text1"/>
          <w:kern w:val="0"/>
          <w:sz w:val="32"/>
          <w:szCs w:val="32"/>
        </w:rPr>
        <w:t>智能审管</w:t>
      </w:r>
      <w:r>
        <w:rPr>
          <w:rFonts w:ascii="仿宋_GB2312" w:eastAsia="仿宋_GB2312" w:hAnsi="仿宋_GB2312" w:cs="仿宋_GB2312" w:hint="eastAsia"/>
          <w:sz w:val="32"/>
          <w:szCs w:val="32"/>
        </w:rPr>
        <w:t>的办理流程。</w:t>
      </w:r>
    </w:p>
    <w:p w:rsidR="00F35DD9" w:rsidRDefault="00EF7F82">
      <w:pPr>
        <w:spacing w:line="360" w:lineRule="auto"/>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条</w:t>
      </w:r>
      <w:r>
        <w:rPr>
          <w:rFonts w:ascii="仿宋_GB2312" w:eastAsia="仿宋_GB2312" w:hAnsi="仿宋_GB2312" w:cs="仿宋_GB2312" w:hint="eastAsia"/>
          <w:color w:val="000000" w:themeColor="text1"/>
          <w:kern w:val="0"/>
          <w:sz w:val="32"/>
          <w:szCs w:val="32"/>
        </w:rPr>
        <w:t>行政相对人通过</w:t>
      </w:r>
      <w:r>
        <w:rPr>
          <w:rFonts w:ascii="仿宋_GB2312" w:eastAsia="仿宋_GB2312" w:hAnsi="仿宋_GB2312" w:cs="仿宋_GB2312" w:hint="eastAsia"/>
          <w:sz w:val="32"/>
          <w:szCs w:val="32"/>
        </w:rPr>
        <w:t>告知承诺制</w:t>
      </w:r>
      <w:r>
        <w:rPr>
          <w:rFonts w:ascii="仿宋_GB2312" w:eastAsia="仿宋_GB2312" w:hAnsi="仿宋_GB2312" w:cs="仿宋_GB2312" w:hint="eastAsia"/>
          <w:color w:val="000000" w:themeColor="text1"/>
          <w:kern w:val="0"/>
          <w:sz w:val="32"/>
          <w:szCs w:val="32"/>
        </w:rPr>
        <w:t>智能审管方式</w:t>
      </w:r>
      <w:r>
        <w:rPr>
          <w:rFonts w:ascii="仿宋_GB2312" w:eastAsia="仿宋_GB2312" w:hAnsi="仿宋_GB2312" w:cs="仿宋_GB2312" w:hint="eastAsia"/>
          <w:sz w:val="32"/>
          <w:szCs w:val="32"/>
        </w:rPr>
        <w:t>申办</w:t>
      </w:r>
      <w:r>
        <w:rPr>
          <w:rFonts w:ascii="仿宋_GB2312" w:eastAsia="仿宋_GB2312" w:hAnsi="仿宋_GB2312" w:cs="仿宋_GB2312" w:hint="eastAsia"/>
          <w:color w:val="000000" w:themeColor="text1"/>
          <w:kern w:val="0"/>
          <w:sz w:val="32"/>
          <w:szCs w:val="32"/>
        </w:rPr>
        <w:t>排水</w:t>
      </w:r>
      <w:r>
        <w:rPr>
          <w:rFonts w:ascii="仿宋_GB2312" w:eastAsia="仿宋_GB2312" w:hAnsi="仿宋_GB2312" w:cs="仿宋_GB2312" w:hint="eastAsia"/>
          <w:color w:val="000000" w:themeColor="text1"/>
          <w:kern w:val="0"/>
          <w:sz w:val="32"/>
          <w:szCs w:val="32"/>
        </w:rPr>
        <w:lastRenderedPageBreak/>
        <w:t>许可证</w:t>
      </w:r>
      <w:r>
        <w:rPr>
          <w:rFonts w:ascii="仿宋_GB2312" w:eastAsia="仿宋_GB2312" w:hAnsi="仿宋_GB2312" w:cs="仿宋_GB2312" w:hint="eastAsia"/>
          <w:sz w:val="32"/>
          <w:szCs w:val="32"/>
        </w:rPr>
        <w:t>时，需通过</w:t>
      </w:r>
      <w:r>
        <w:rPr>
          <w:rFonts w:ascii="仿宋_GB2312" w:eastAsia="仿宋_GB2312" w:hAnsi="Arial" w:cs="Arial" w:hint="eastAsia"/>
          <w:color w:val="000000" w:themeColor="text1"/>
          <w:kern w:val="0"/>
          <w:sz w:val="32"/>
          <w:szCs w:val="32"/>
        </w:rPr>
        <w:t>滨海新区政务</w:t>
      </w:r>
      <w:r>
        <w:rPr>
          <w:rFonts w:ascii="仿宋_GB2312" w:eastAsia="仿宋_GB2312" w:hAnsi="Arial" w:cs="Arial" w:hint="eastAsia"/>
          <w:color w:val="000000" w:themeColor="text1"/>
          <w:kern w:val="0"/>
          <w:sz w:val="32"/>
          <w:szCs w:val="32"/>
        </w:rPr>
        <w:t>帮办</w:t>
      </w:r>
      <w:r>
        <w:rPr>
          <w:rFonts w:ascii="仿宋_GB2312" w:eastAsia="仿宋_GB2312" w:hAnsi="Arial" w:cs="Arial" w:hint="eastAsia"/>
          <w:color w:val="000000" w:themeColor="text1"/>
          <w:kern w:val="0"/>
          <w:sz w:val="32"/>
          <w:szCs w:val="32"/>
        </w:rPr>
        <w:t>服务</w:t>
      </w:r>
      <w:r>
        <w:rPr>
          <w:rFonts w:ascii="仿宋_GB2312" w:eastAsia="仿宋_GB2312" w:hAnsi="Arial" w:cs="Arial" w:hint="eastAsia"/>
          <w:color w:val="000000" w:themeColor="text1"/>
          <w:kern w:val="0"/>
          <w:sz w:val="32"/>
          <w:szCs w:val="32"/>
        </w:rPr>
        <w:t>平台、手机</w:t>
      </w:r>
      <w:r>
        <w:rPr>
          <w:rFonts w:eastAsia="仿宋_GB2312"/>
          <w:color w:val="000000" w:themeColor="text1"/>
          <w:kern w:val="0"/>
          <w:sz w:val="32"/>
          <w:szCs w:val="32"/>
        </w:rPr>
        <w:t>APP</w:t>
      </w:r>
      <w:r>
        <w:rPr>
          <w:rFonts w:ascii="仿宋_GB2312" w:eastAsia="仿宋_GB2312" w:hAnsi="Arial" w:cs="Arial" w:hint="eastAsia"/>
          <w:color w:val="000000" w:themeColor="text1"/>
          <w:kern w:val="0"/>
          <w:sz w:val="32"/>
          <w:szCs w:val="32"/>
        </w:rPr>
        <w:t>客户端、微信小程序等渠道</w:t>
      </w:r>
      <w:r>
        <w:rPr>
          <w:rFonts w:ascii="仿宋_GB2312" w:eastAsia="仿宋_GB2312" w:hAnsi="仿宋_GB2312" w:cs="仿宋_GB2312" w:hint="eastAsia"/>
          <w:sz w:val="32"/>
          <w:szCs w:val="32"/>
        </w:rPr>
        <w:t>使用统一社会信用代码完</w:t>
      </w:r>
      <w:r>
        <w:rPr>
          <w:rFonts w:ascii="仿宋_GB2312" w:eastAsia="仿宋_GB2312" w:hAnsi="仿宋_GB2312" w:cs="仿宋_GB2312" w:hint="eastAsia"/>
          <w:color w:val="000000" w:themeColor="text1"/>
          <w:kern w:val="0"/>
          <w:sz w:val="32"/>
          <w:szCs w:val="32"/>
        </w:rPr>
        <w:t>成注册登录，方可进入智能审批流程。</w:t>
      </w:r>
      <w:r>
        <w:rPr>
          <w:rFonts w:ascii="仿宋_GB2312" w:eastAsia="仿宋_GB2312" w:hAnsi="仿宋_GB2312" w:cs="仿宋_GB2312" w:hint="eastAsia"/>
          <w:color w:val="000000" w:themeColor="text1"/>
          <w:kern w:val="0"/>
          <w:sz w:val="32"/>
          <w:szCs w:val="32"/>
        </w:rPr>
        <w:t xml:space="preserve">      </w:t>
      </w:r>
    </w:p>
    <w:p w:rsidR="00F35DD9" w:rsidRDefault="00EF7F8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行政相对人</w:t>
      </w:r>
      <w:r>
        <w:rPr>
          <w:rFonts w:ascii="仿宋_GB2312" w:eastAsia="仿宋_GB2312" w:hAnsi="仿宋_GB2312" w:cs="仿宋_GB2312" w:hint="eastAsia"/>
          <w:color w:val="000000" w:themeColor="text1"/>
          <w:kern w:val="0"/>
          <w:sz w:val="32"/>
          <w:szCs w:val="32"/>
        </w:rPr>
        <w:t>如实</w:t>
      </w:r>
      <w:r>
        <w:rPr>
          <w:rFonts w:ascii="仿宋_GB2312" w:eastAsia="仿宋_GB2312" w:hAnsi="仿宋_GB2312" w:cs="仿宋_GB2312" w:hint="eastAsia"/>
          <w:color w:val="000000" w:themeColor="text1"/>
          <w:kern w:val="0"/>
          <w:sz w:val="32"/>
          <w:szCs w:val="32"/>
        </w:rPr>
        <w:t>填写承诺书相关信息后系统自动生成电子版承诺书。</w:t>
      </w:r>
      <w:r>
        <w:rPr>
          <w:rFonts w:ascii="仿宋_GB2312" w:eastAsia="仿宋_GB2312" w:hAnsi="仿宋_GB2312" w:cs="仿宋_GB2312" w:hint="eastAsia"/>
          <w:color w:val="000000" w:themeColor="text1"/>
          <w:kern w:val="0"/>
          <w:sz w:val="32"/>
          <w:szCs w:val="32"/>
        </w:rPr>
        <w:t xml:space="preserve">  </w:t>
      </w:r>
    </w:p>
    <w:p w:rsidR="00F35DD9" w:rsidRDefault="00EF7F8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第十一条区</w:t>
      </w:r>
      <w:r>
        <w:rPr>
          <w:rFonts w:ascii="仿宋_GB2312" w:eastAsia="仿宋_GB2312" w:hAnsi="仿宋_GB2312" w:cs="仿宋_GB2312" w:hint="eastAsia"/>
          <w:sz w:val="32"/>
          <w:szCs w:val="32"/>
        </w:rPr>
        <w:t>水务局</w:t>
      </w:r>
      <w:r>
        <w:rPr>
          <w:rFonts w:ascii="仿宋_GB2312" w:eastAsia="仿宋_GB2312" w:hAnsi="仿宋_GB2312" w:cs="仿宋_GB2312" w:hint="eastAsia"/>
          <w:sz w:val="32"/>
          <w:szCs w:val="32"/>
        </w:rPr>
        <w:t>在实时收到</w:t>
      </w:r>
      <w:r>
        <w:rPr>
          <w:rFonts w:ascii="仿宋_GB2312" w:eastAsia="仿宋_GB2312" w:hAnsi="仿宋_GB2312" w:cs="仿宋_GB2312" w:hint="eastAsia"/>
          <w:color w:val="000000" w:themeColor="text1"/>
          <w:kern w:val="0"/>
          <w:sz w:val="32"/>
          <w:szCs w:val="32"/>
        </w:rPr>
        <w:t>排水许可证核发</w:t>
      </w:r>
      <w:r>
        <w:rPr>
          <w:rFonts w:ascii="仿宋_GB2312" w:eastAsia="仿宋_GB2312" w:hAnsi="仿宋_GB2312" w:cs="仿宋_GB2312" w:hint="eastAsia"/>
          <w:sz w:val="32"/>
          <w:szCs w:val="32"/>
        </w:rPr>
        <w:t>相关信息后</w:t>
      </w:r>
      <w:r>
        <w:rPr>
          <w:rFonts w:eastAsia="仿宋_GB2312"/>
          <w:sz w:val="32"/>
          <w:szCs w:val="32"/>
        </w:rPr>
        <w:t>1</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内启动监管核查程序，如发现实际排水情况与承诺内容不符</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，应要求限期整改，整改后仍不符合条件的或拒不改正的，应依法进行行政处罚并将相关信息反馈给区行政审批局，依法撤销</w:t>
      </w:r>
      <w:r>
        <w:rPr>
          <w:rFonts w:ascii="仿宋_GB2312" w:eastAsia="仿宋_GB2312" w:hAnsi="仿宋_GB2312" w:cs="仿宋_GB2312" w:hint="eastAsia"/>
          <w:sz w:val="32"/>
          <w:szCs w:val="32"/>
        </w:rPr>
        <w:t>原</w:t>
      </w:r>
      <w:r>
        <w:rPr>
          <w:rFonts w:ascii="仿宋_GB2312" w:eastAsia="仿宋_GB2312" w:hAnsi="仿宋_GB2312" w:cs="仿宋_GB2312" w:hint="eastAsia"/>
          <w:sz w:val="32"/>
          <w:szCs w:val="32"/>
        </w:rPr>
        <w:t>排水许可证核发审批决定。</w:t>
      </w:r>
    </w:p>
    <w:p w:rsidR="00F35DD9" w:rsidRDefault="00EF7F8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排水户应当按照承诺的内容，在许可范围内向城镇排水设施排放污水。未</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准予擅自排水的，</w:t>
      </w:r>
      <w:r>
        <w:rPr>
          <w:rFonts w:ascii="仿宋_GB2312" w:eastAsia="仿宋_GB2312" w:hAnsi="仿宋_GB2312" w:cs="仿宋_GB2312" w:hint="eastAsia"/>
          <w:sz w:val="32"/>
          <w:szCs w:val="32"/>
        </w:rPr>
        <w:t>区水务局</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立即责令</w:t>
      </w:r>
      <w:r>
        <w:rPr>
          <w:rFonts w:ascii="仿宋_GB2312" w:eastAsia="仿宋_GB2312" w:hAnsi="仿宋_GB2312" w:cs="仿宋_GB2312" w:hint="eastAsia"/>
          <w:sz w:val="32"/>
          <w:szCs w:val="32"/>
        </w:rPr>
        <w:t>停止。如造成安全卫生事故，应当依据有关法律、法规规定，自行承担相应责任。</w:t>
      </w:r>
    </w:p>
    <w:p w:rsidR="00F35DD9" w:rsidRDefault="00EF7F8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第十三条对存在违反承诺的排水行为或超越承诺范围进行排水活动的排水户，区</w:t>
      </w:r>
      <w:r>
        <w:rPr>
          <w:rFonts w:ascii="仿宋_GB2312" w:eastAsia="仿宋_GB2312" w:hAnsi="仿宋_GB2312" w:cs="仿宋_GB2312" w:hint="eastAsia"/>
          <w:sz w:val="32"/>
          <w:szCs w:val="32"/>
        </w:rPr>
        <w:t>行政审批</w:t>
      </w:r>
      <w:r>
        <w:rPr>
          <w:rFonts w:ascii="仿宋_GB2312" w:eastAsia="仿宋_GB2312" w:hAnsi="仿宋_GB2312" w:cs="仿宋_GB2312" w:hint="eastAsia"/>
          <w:sz w:val="32"/>
          <w:szCs w:val="32"/>
        </w:rPr>
        <w:t>局将其列入信用审批黑名单，不再对其适用承诺审批等简化审批方式，区</w:t>
      </w:r>
      <w:r>
        <w:rPr>
          <w:rFonts w:ascii="仿宋_GB2312" w:eastAsia="仿宋_GB2312" w:hAnsi="仿宋_GB2312" w:cs="仿宋_GB2312" w:hint="eastAsia"/>
          <w:sz w:val="32"/>
          <w:szCs w:val="32"/>
        </w:rPr>
        <w:t>水务局</w:t>
      </w:r>
      <w:r>
        <w:rPr>
          <w:rFonts w:ascii="仿宋_GB2312" w:eastAsia="仿宋_GB2312" w:hAnsi="仿宋_GB2312" w:cs="仿宋_GB2312" w:hint="eastAsia"/>
          <w:sz w:val="32"/>
          <w:szCs w:val="32"/>
        </w:rPr>
        <w:t>依法将其列入重点监管名单，进一步加强日常监管。</w:t>
      </w:r>
    </w:p>
    <w:p w:rsidR="00F35DD9" w:rsidRDefault="00EF7F8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因不可抗力因素导致</w:t>
      </w:r>
      <w:r>
        <w:rPr>
          <w:rFonts w:ascii="仿宋_GB2312" w:eastAsia="仿宋_GB2312" w:hAnsi="仿宋_GB2312" w:cs="仿宋_GB2312" w:hint="eastAsia"/>
          <w:color w:val="000000" w:themeColor="text1"/>
          <w:kern w:val="0"/>
          <w:sz w:val="32"/>
          <w:szCs w:val="32"/>
        </w:rPr>
        <w:t>城市排水许可证核发</w:t>
      </w:r>
      <w:r>
        <w:rPr>
          <w:rFonts w:ascii="仿宋_GB2312" w:eastAsia="仿宋_GB2312" w:hAnsi="仿宋_GB2312" w:cs="仿宋_GB2312" w:hint="eastAsia"/>
          <w:sz w:val="32"/>
          <w:szCs w:val="32"/>
        </w:rPr>
        <w:t>告知承诺制</w:t>
      </w:r>
      <w:r>
        <w:rPr>
          <w:rFonts w:ascii="仿宋_GB2312" w:eastAsia="仿宋_GB2312" w:hAnsi="仿宋_GB2312" w:cs="仿宋_GB2312" w:hint="eastAsia"/>
          <w:color w:val="000000" w:themeColor="text1"/>
          <w:kern w:val="0"/>
          <w:sz w:val="32"/>
          <w:szCs w:val="32"/>
        </w:rPr>
        <w:t>智能审管</w:t>
      </w:r>
      <w:r>
        <w:rPr>
          <w:rFonts w:ascii="仿宋_GB2312" w:eastAsia="仿宋_GB2312" w:hAnsi="仿宋_GB2312" w:cs="仿宋_GB2312" w:hint="eastAsia"/>
          <w:sz w:val="32"/>
          <w:szCs w:val="32"/>
        </w:rPr>
        <w:t>出现错批、漏批、误批的，采取容错免责原则，区行政审批局和区</w:t>
      </w:r>
      <w:r>
        <w:rPr>
          <w:rFonts w:ascii="仿宋_GB2312" w:eastAsia="仿宋_GB2312" w:hAnsi="仿宋_GB2312" w:cs="仿宋_GB2312" w:hint="eastAsia"/>
          <w:sz w:val="32"/>
          <w:szCs w:val="32"/>
        </w:rPr>
        <w:t>水务局</w:t>
      </w:r>
      <w:r>
        <w:rPr>
          <w:rFonts w:ascii="仿宋_GB2312" w:eastAsia="仿宋_GB2312" w:hAnsi="仿宋_GB2312" w:cs="仿宋_GB2312" w:hint="eastAsia"/>
          <w:sz w:val="32"/>
          <w:szCs w:val="32"/>
        </w:rPr>
        <w:t>相互协调</w:t>
      </w:r>
      <w:r>
        <w:rPr>
          <w:rFonts w:ascii="仿宋_GB2312" w:eastAsia="仿宋_GB2312" w:hAnsi="仿宋_GB2312" w:cs="仿宋_GB2312" w:hint="eastAsia"/>
          <w:sz w:val="32"/>
          <w:szCs w:val="32"/>
        </w:rPr>
        <w:t>，做好事后补救工作。</w:t>
      </w:r>
    </w:p>
    <w:p w:rsidR="00F35DD9" w:rsidRDefault="00EF7F82">
      <w:pPr>
        <w:spacing w:line="360" w:lineRule="auto"/>
        <w:ind w:firstLineChars="200" w:firstLine="640"/>
        <w:rPr>
          <w:rFonts w:ascii="仿宋_GB2312" w:eastAsia="仿宋_GB2312" w:hAnsi="黑体"/>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w:t>
      </w:r>
      <w:r>
        <w:rPr>
          <w:rFonts w:ascii="仿宋_GB2312" w:eastAsia="仿宋_GB2312" w:hAnsi="黑体" w:hint="eastAsia"/>
          <w:sz w:val="32"/>
          <w:szCs w:val="32"/>
        </w:rPr>
        <w:t>法自公布之日起试行。</w:t>
      </w:r>
    </w:p>
    <w:p w:rsidR="00F35DD9" w:rsidRDefault="00EF7F82">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各开发区、中塘镇可参照本办法执行。</w:t>
      </w:r>
    </w:p>
    <w:p w:rsidR="00F35DD9" w:rsidRDefault="00F35DD9">
      <w:pPr>
        <w:spacing w:line="360" w:lineRule="auto"/>
        <w:ind w:firstLineChars="200" w:firstLine="640"/>
        <w:rPr>
          <w:rFonts w:ascii="黑体" w:eastAsia="黑体" w:hAnsi="黑体"/>
          <w:sz w:val="32"/>
          <w:szCs w:val="32"/>
        </w:rPr>
      </w:pPr>
    </w:p>
    <w:p w:rsidR="00F35DD9" w:rsidRDefault="00EF7F82">
      <w:pPr>
        <w:spacing w:line="360" w:lineRule="auto"/>
        <w:ind w:firstLineChars="200" w:firstLine="640"/>
        <w:rPr>
          <w:rFonts w:ascii="仿宋_GB2312" w:eastAsia="仿宋_GB2312" w:hAnsi="黑体"/>
          <w:sz w:val="32"/>
          <w:szCs w:val="32"/>
        </w:rPr>
      </w:pPr>
      <w:r>
        <w:rPr>
          <w:rFonts w:ascii="仿宋_GB2312" w:eastAsia="仿宋_GB2312" w:hAnsi="仿宋_GB2312" w:cs="仿宋_GB2312" w:hint="eastAsia"/>
          <w:sz w:val="32"/>
          <w:szCs w:val="32"/>
        </w:rPr>
        <w:t>附件：</w:t>
      </w:r>
      <w:r>
        <w:rPr>
          <w:rFonts w:ascii="仿宋_GB2312" w:eastAsia="仿宋_GB2312" w:hAnsi="Arial" w:cs="Arial" w:hint="eastAsia"/>
          <w:color w:val="000000" w:themeColor="text1"/>
          <w:kern w:val="0"/>
          <w:sz w:val="32"/>
          <w:szCs w:val="32"/>
        </w:rPr>
        <w:t>滨海新区城市排水许可证核发告知承诺书</w:t>
      </w:r>
    </w:p>
    <w:p w:rsidR="00F35DD9" w:rsidRDefault="00F35DD9">
      <w:pPr>
        <w:spacing w:line="560" w:lineRule="exact"/>
        <w:rPr>
          <w:rFonts w:ascii="仿宋_GB2312" w:eastAsia="仿宋_GB2312" w:hAnsi="黑体"/>
          <w:sz w:val="32"/>
          <w:szCs w:val="32"/>
        </w:rPr>
      </w:pPr>
    </w:p>
    <w:p w:rsidR="00F35DD9" w:rsidRDefault="00F35DD9">
      <w:pPr>
        <w:spacing w:line="560" w:lineRule="exact"/>
        <w:rPr>
          <w:rFonts w:ascii="仿宋_GB2312" w:eastAsia="仿宋_GB2312" w:hAnsi="黑体"/>
          <w:sz w:val="32"/>
          <w:szCs w:val="32"/>
        </w:rPr>
      </w:pPr>
    </w:p>
    <w:p w:rsidR="00F35DD9" w:rsidRDefault="00F35DD9">
      <w:pPr>
        <w:spacing w:line="560" w:lineRule="exact"/>
        <w:rPr>
          <w:rFonts w:ascii="仿宋_GB2312" w:eastAsia="仿宋_GB2312" w:hAnsi="黑体"/>
          <w:sz w:val="32"/>
          <w:szCs w:val="32"/>
        </w:rPr>
      </w:pPr>
    </w:p>
    <w:p w:rsidR="00F35DD9" w:rsidRDefault="00F35DD9">
      <w:pPr>
        <w:spacing w:line="560" w:lineRule="exact"/>
        <w:rPr>
          <w:rFonts w:ascii="仿宋_GB2312" w:eastAsia="仿宋_GB2312" w:hAnsi="黑体"/>
          <w:sz w:val="32"/>
          <w:szCs w:val="32"/>
        </w:rPr>
      </w:pPr>
    </w:p>
    <w:p w:rsidR="00F35DD9" w:rsidRDefault="00F35DD9">
      <w:pPr>
        <w:spacing w:line="560" w:lineRule="exact"/>
        <w:rPr>
          <w:rFonts w:ascii="仿宋_GB2312" w:eastAsia="仿宋_GB2312" w:hAnsi="黑体"/>
          <w:sz w:val="32"/>
          <w:szCs w:val="32"/>
        </w:rPr>
      </w:pPr>
    </w:p>
    <w:p w:rsidR="00F35DD9" w:rsidRDefault="00F35DD9">
      <w:pPr>
        <w:spacing w:line="560" w:lineRule="exact"/>
        <w:rPr>
          <w:rFonts w:ascii="仿宋_GB2312" w:eastAsia="仿宋_GB2312" w:hAnsi="黑体"/>
          <w:sz w:val="32"/>
          <w:szCs w:val="32"/>
        </w:rPr>
      </w:pPr>
    </w:p>
    <w:p w:rsidR="00F35DD9" w:rsidRDefault="00F35DD9">
      <w:pPr>
        <w:spacing w:line="560" w:lineRule="exact"/>
        <w:rPr>
          <w:rFonts w:ascii="仿宋_GB2312" w:eastAsia="仿宋_GB2312" w:hAnsi="黑体"/>
          <w:sz w:val="32"/>
          <w:szCs w:val="32"/>
        </w:rPr>
      </w:pPr>
    </w:p>
    <w:p w:rsidR="00F35DD9" w:rsidRDefault="00F35DD9">
      <w:pPr>
        <w:spacing w:line="560" w:lineRule="exact"/>
        <w:rPr>
          <w:rFonts w:ascii="仿宋_GB2312" w:eastAsia="仿宋_GB2312" w:hAnsi="黑体"/>
          <w:sz w:val="32"/>
          <w:szCs w:val="32"/>
        </w:rPr>
      </w:pPr>
    </w:p>
    <w:p w:rsidR="00F35DD9" w:rsidRDefault="00F35DD9">
      <w:pPr>
        <w:spacing w:line="560" w:lineRule="exact"/>
        <w:rPr>
          <w:rFonts w:ascii="仿宋_GB2312" w:eastAsia="仿宋_GB2312" w:hAnsi="黑体"/>
          <w:sz w:val="32"/>
          <w:szCs w:val="32"/>
        </w:rPr>
      </w:pPr>
    </w:p>
    <w:p w:rsidR="00F35DD9" w:rsidRDefault="00EF7F82">
      <w:pPr>
        <w:spacing w:line="560" w:lineRule="exact"/>
        <w:jc w:val="left"/>
        <w:rPr>
          <w:rFonts w:ascii="方正小标宋简体" w:eastAsia="方正小标宋简体" w:hAnsi="方正小标宋简体" w:cs="方正小标宋简体"/>
          <w:sz w:val="44"/>
          <w:szCs w:val="44"/>
        </w:rPr>
      </w:pPr>
      <w:r>
        <w:rPr>
          <w:rFonts w:ascii="黑体" w:eastAsia="黑体" w:hAnsi="黑体" w:hint="eastAsia"/>
          <w:sz w:val="32"/>
          <w:szCs w:val="32"/>
        </w:rPr>
        <w:t>附件</w:t>
      </w:r>
    </w:p>
    <w:p w:rsidR="00F35DD9" w:rsidRDefault="00EF7F82">
      <w:pPr>
        <w:spacing w:line="660" w:lineRule="exact"/>
        <w:jc w:val="center"/>
        <w:rPr>
          <w:rFonts w:ascii="黑体" w:eastAsia="黑体" w:hAnsi="黑体"/>
          <w:sz w:val="36"/>
          <w:szCs w:val="36"/>
        </w:rPr>
      </w:pPr>
      <w:r>
        <w:rPr>
          <w:rFonts w:ascii="方正小标宋简体" w:eastAsia="方正小标宋简体" w:hAnsi="方正小标宋简体" w:cs="方正小标宋简体" w:hint="eastAsia"/>
          <w:sz w:val="44"/>
          <w:szCs w:val="44"/>
        </w:rPr>
        <w:t>滨海新区城市排水许可证核发告知承诺书</w:t>
      </w:r>
    </w:p>
    <w:p w:rsidR="00F35DD9" w:rsidRDefault="00EF7F82">
      <w:pPr>
        <w:spacing w:line="360" w:lineRule="auto"/>
        <w:rPr>
          <w:rFonts w:ascii="黑体" w:eastAsia="黑体" w:hAnsi="黑体" w:cs="仿宋"/>
          <w:bCs/>
          <w:sz w:val="32"/>
          <w:szCs w:val="32"/>
        </w:rPr>
      </w:pPr>
      <w:r>
        <w:rPr>
          <w:rFonts w:ascii="黑体" w:eastAsia="黑体" w:hAnsi="黑体" w:cs="仿宋" w:hint="eastAsia"/>
          <w:bCs/>
          <w:sz w:val="32"/>
          <w:szCs w:val="32"/>
        </w:rPr>
        <w:t>一、</w:t>
      </w:r>
      <w:r>
        <w:rPr>
          <w:rFonts w:ascii="黑体" w:eastAsia="黑体" w:hAnsi="黑体" w:cs="仿宋" w:hint="eastAsia"/>
          <w:bCs/>
          <w:sz w:val="32"/>
          <w:szCs w:val="32"/>
        </w:rPr>
        <w:t>基本情况</w:t>
      </w:r>
    </w:p>
    <w:tbl>
      <w:tblPr>
        <w:tblW w:w="859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056"/>
        <w:gridCol w:w="61"/>
        <w:gridCol w:w="638"/>
        <w:gridCol w:w="835"/>
        <w:gridCol w:w="515"/>
        <w:gridCol w:w="761"/>
        <w:gridCol w:w="139"/>
        <w:gridCol w:w="261"/>
        <w:gridCol w:w="873"/>
        <w:gridCol w:w="681"/>
        <w:gridCol w:w="495"/>
        <w:gridCol w:w="420"/>
        <w:gridCol w:w="315"/>
        <w:gridCol w:w="1544"/>
      </w:tblGrid>
      <w:tr w:rsidR="00F35DD9">
        <w:trPr>
          <w:cantSplit/>
          <w:trHeight w:val="450"/>
          <w:jc w:val="center"/>
        </w:trPr>
        <w:tc>
          <w:tcPr>
            <w:tcW w:w="1755" w:type="dxa"/>
            <w:gridSpan w:val="3"/>
            <w:shd w:val="clear" w:color="auto" w:fill="auto"/>
            <w:vAlign w:val="center"/>
          </w:tcPr>
          <w:p w:rsidR="00F35DD9" w:rsidRDefault="00EF7F82">
            <w:pPr>
              <w:jc w:val="center"/>
              <w:rPr>
                <w:sz w:val="18"/>
                <w:szCs w:val="18"/>
              </w:rPr>
            </w:pPr>
            <w:r>
              <w:rPr>
                <w:rFonts w:hint="eastAsia"/>
                <w:sz w:val="18"/>
                <w:szCs w:val="18"/>
              </w:rPr>
              <w:t>申请单位</w:t>
            </w:r>
          </w:p>
        </w:tc>
        <w:tc>
          <w:tcPr>
            <w:tcW w:w="2250" w:type="dxa"/>
            <w:gridSpan w:val="4"/>
            <w:shd w:val="clear" w:color="auto" w:fill="auto"/>
            <w:vAlign w:val="center"/>
          </w:tcPr>
          <w:p w:rsidR="00F35DD9" w:rsidRDefault="00F35DD9">
            <w:pPr>
              <w:jc w:val="center"/>
              <w:rPr>
                <w:sz w:val="18"/>
                <w:szCs w:val="18"/>
              </w:rPr>
            </w:pPr>
          </w:p>
        </w:tc>
        <w:tc>
          <w:tcPr>
            <w:tcW w:w="1815" w:type="dxa"/>
            <w:gridSpan w:val="3"/>
            <w:shd w:val="clear" w:color="auto" w:fill="auto"/>
            <w:vAlign w:val="center"/>
          </w:tcPr>
          <w:p w:rsidR="00F35DD9" w:rsidRDefault="00EF7F82">
            <w:pPr>
              <w:jc w:val="center"/>
              <w:rPr>
                <w:sz w:val="18"/>
                <w:szCs w:val="18"/>
              </w:rPr>
            </w:pPr>
            <w:r>
              <w:rPr>
                <w:rFonts w:hint="eastAsia"/>
                <w:sz w:val="18"/>
                <w:szCs w:val="18"/>
              </w:rPr>
              <w:t>统一社会信用代码</w:t>
            </w:r>
          </w:p>
        </w:tc>
        <w:tc>
          <w:tcPr>
            <w:tcW w:w="2774" w:type="dxa"/>
            <w:gridSpan w:val="4"/>
            <w:shd w:val="clear" w:color="auto" w:fill="auto"/>
            <w:vAlign w:val="center"/>
          </w:tcPr>
          <w:p w:rsidR="00F35DD9" w:rsidRDefault="00F35DD9">
            <w:pPr>
              <w:rPr>
                <w:sz w:val="18"/>
                <w:szCs w:val="18"/>
              </w:rPr>
            </w:pPr>
          </w:p>
        </w:tc>
      </w:tr>
      <w:tr w:rsidR="00F35DD9">
        <w:trPr>
          <w:cantSplit/>
          <w:trHeight w:val="435"/>
          <w:jc w:val="center"/>
        </w:trPr>
        <w:tc>
          <w:tcPr>
            <w:tcW w:w="1755" w:type="dxa"/>
            <w:gridSpan w:val="3"/>
            <w:shd w:val="clear" w:color="auto" w:fill="auto"/>
            <w:vAlign w:val="center"/>
          </w:tcPr>
          <w:p w:rsidR="00F35DD9" w:rsidRDefault="00EF7F82">
            <w:pPr>
              <w:jc w:val="center"/>
              <w:rPr>
                <w:sz w:val="18"/>
                <w:szCs w:val="18"/>
              </w:rPr>
            </w:pPr>
            <w:r>
              <w:rPr>
                <w:rFonts w:hint="eastAsia"/>
                <w:sz w:val="18"/>
                <w:szCs w:val="18"/>
              </w:rPr>
              <w:t>企业</w:t>
            </w:r>
            <w:r>
              <w:rPr>
                <w:rFonts w:hint="eastAsia"/>
                <w:sz w:val="18"/>
                <w:szCs w:val="18"/>
              </w:rPr>
              <w:t>类型</w:t>
            </w:r>
          </w:p>
        </w:tc>
        <w:tc>
          <w:tcPr>
            <w:tcW w:w="2250" w:type="dxa"/>
            <w:gridSpan w:val="4"/>
            <w:shd w:val="clear" w:color="auto" w:fill="auto"/>
            <w:vAlign w:val="center"/>
          </w:tcPr>
          <w:p w:rsidR="00F35DD9" w:rsidRDefault="00F35DD9">
            <w:pPr>
              <w:jc w:val="center"/>
              <w:rPr>
                <w:sz w:val="18"/>
                <w:szCs w:val="18"/>
              </w:rPr>
            </w:pPr>
          </w:p>
        </w:tc>
        <w:tc>
          <w:tcPr>
            <w:tcW w:w="1815" w:type="dxa"/>
            <w:gridSpan w:val="3"/>
            <w:shd w:val="clear" w:color="auto" w:fill="auto"/>
            <w:vAlign w:val="center"/>
          </w:tcPr>
          <w:p w:rsidR="00F35DD9" w:rsidRDefault="00EF7F82">
            <w:pPr>
              <w:jc w:val="center"/>
              <w:rPr>
                <w:sz w:val="18"/>
                <w:szCs w:val="18"/>
              </w:rPr>
            </w:pPr>
            <w:r>
              <w:rPr>
                <w:rFonts w:hint="eastAsia"/>
                <w:sz w:val="18"/>
                <w:szCs w:val="18"/>
              </w:rPr>
              <w:t>成立日期</w:t>
            </w:r>
          </w:p>
        </w:tc>
        <w:tc>
          <w:tcPr>
            <w:tcW w:w="2774" w:type="dxa"/>
            <w:gridSpan w:val="4"/>
            <w:shd w:val="clear" w:color="auto" w:fill="auto"/>
            <w:vAlign w:val="center"/>
          </w:tcPr>
          <w:p w:rsidR="00F35DD9" w:rsidRDefault="00F35DD9">
            <w:pPr>
              <w:rPr>
                <w:sz w:val="18"/>
                <w:szCs w:val="18"/>
              </w:rPr>
            </w:pPr>
          </w:p>
        </w:tc>
      </w:tr>
      <w:tr w:rsidR="00F35DD9">
        <w:trPr>
          <w:cantSplit/>
          <w:trHeight w:val="435"/>
          <w:jc w:val="center"/>
        </w:trPr>
        <w:tc>
          <w:tcPr>
            <w:tcW w:w="1755" w:type="dxa"/>
            <w:gridSpan w:val="3"/>
            <w:shd w:val="clear" w:color="auto" w:fill="auto"/>
            <w:vAlign w:val="center"/>
          </w:tcPr>
          <w:p w:rsidR="00F35DD9" w:rsidRDefault="00EF7F82">
            <w:pPr>
              <w:jc w:val="center"/>
              <w:rPr>
                <w:sz w:val="18"/>
                <w:szCs w:val="18"/>
              </w:rPr>
            </w:pPr>
            <w:r>
              <w:rPr>
                <w:rFonts w:hint="eastAsia"/>
                <w:sz w:val="18"/>
                <w:szCs w:val="18"/>
              </w:rPr>
              <w:t>营业期限</w:t>
            </w:r>
          </w:p>
        </w:tc>
        <w:tc>
          <w:tcPr>
            <w:tcW w:w="2250" w:type="dxa"/>
            <w:gridSpan w:val="4"/>
            <w:shd w:val="clear" w:color="auto" w:fill="auto"/>
            <w:vAlign w:val="center"/>
          </w:tcPr>
          <w:p w:rsidR="00F35DD9" w:rsidRDefault="00F35DD9">
            <w:pPr>
              <w:jc w:val="center"/>
              <w:rPr>
                <w:sz w:val="18"/>
                <w:szCs w:val="18"/>
              </w:rPr>
            </w:pPr>
          </w:p>
        </w:tc>
        <w:tc>
          <w:tcPr>
            <w:tcW w:w="1815" w:type="dxa"/>
            <w:gridSpan w:val="3"/>
            <w:shd w:val="clear" w:color="auto" w:fill="auto"/>
            <w:vAlign w:val="center"/>
          </w:tcPr>
          <w:p w:rsidR="00F35DD9" w:rsidRDefault="00EF7F82">
            <w:pPr>
              <w:jc w:val="center"/>
              <w:rPr>
                <w:sz w:val="18"/>
                <w:szCs w:val="18"/>
              </w:rPr>
            </w:pPr>
            <w:r>
              <w:rPr>
                <w:rFonts w:hint="eastAsia"/>
                <w:sz w:val="18"/>
                <w:szCs w:val="18"/>
              </w:rPr>
              <w:t>注册地址</w:t>
            </w:r>
          </w:p>
        </w:tc>
        <w:tc>
          <w:tcPr>
            <w:tcW w:w="2774" w:type="dxa"/>
            <w:gridSpan w:val="4"/>
            <w:shd w:val="clear" w:color="auto" w:fill="auto"/>
            <w:vAlign w:val="center"/>
          </w:tcPr>
          <w:p w:rsidR="00F35DD9" w:rsidRDefault="00F35DD9">
            <w:pPr>
              <w:rPr>
                <w:sz w:val="18"/>
                <w:szCs w:val="18"/>
              </w:rPr>
            </w:pPr>
          </w:p>
        </w:tc>
      </w:tr>
      <w:tr w:rsidR="00F35DD9">
        <w:trPr>
          <w:cantSplit/>
          <w:trHeight w:val="376"/>
          <w:jc w:val="center"/>
        </w:trPr>
        <w:tc>
          <w:tcPr>
            <w:tcW w:w="1755" w:type="dxa"/>
            <w:gridSpan w:val="3"/>
            <w:vMerge w:val="restart"/>
            <w:shd w:val="clear" w:color="auto" w:fill="auto"/>
            <w:vAlign w:val="center"/>
          </w:tcPr>
          <w:p w:rsidR="00F35DD9" w:rsidRDefault="00EF7F82">
            <w:pPr>
              <w:jc w:val="center"/>
              <w:rPr>
                <w:sz w:val="18"/>
                <w:szCs w:val="18"/>
              </w:rPr>
            </w:pPr>
            <w:r>
              <w:rPr>
                <w:rFonts w:hint="eastAsia"/>
                <w:sz w:val="18"/>
                <w:szCs w:val="18"/>
              </w:rPr>
              <w:t>经营范围</w:t>
            </w:r>
          </w:p>
        </w:tc>
        <w:tc>
          <w:tcPr>
            <w:tcW w:w="4065" w:type="dxa"/>
            <w:gridSpan w:val="7"/>
            <w:vMerge w:val="restart"/>
            <w:shd w:val="clear" w:color="auto" w:fill="auto"/>
            <w:vAlign w:val="center"/>
          </w:tcPr>
          <w:p w:rsidR="00F35DD9" w:rsidRDefault="00F35DD9">
            <w:pPr>
              <w:jc w:val="center"/>
              <w:rPr>
                <w:sz w:val="18"/>
                <w:szCs w:val="18"/>
              </w:rPr>
            </w:pPr>
          </w:p>
        </w:tc>
        <w:tc>
          <w:tcPr>
            <w:tcW w:w="1230" w:type="dxa"/>
            <w:gridSpan w:val="3"/>
            <w:tcBorders>
              <w:bottom w:val="single" w:sz="4" w:space="0" w:color="auto"/>
            </w:tcBorders>
            <w:shd w:val="clear" w:color="auto" w:fill="auto"/>
            <w:vAlign w:val="center"/>
          </w:tcPr>
          <w:p w:rsidR="00F35DD9" w:rsidRDefault="00EF7F82">
            <w:pPr>
              <w:rPr>
                <w:sz w:val="18"/>
                <w:szCs w:val="18"/>
              </w:rPr>
            </w:pPr>
            <w:r>
              <w:rPr>
                <w:rFonts w:hint="eastAsia"/>
                <w:sz w:val="18"/>
                <w:szCs w:val="18"/>
              </w:rPr>
              <w:t>登记机关</w:t>
            </w:r>
          </w:p>
        </w:tc>
        <w:tc>
          <w:tcPr>
            <w:tcW w:w="1544" w:type="dxa"/>
            <w:tcBorders>
              <w:bottom w:val="single" w:sz="4" w:space="0" w:color="auto"/>
            </w:tcBorders>
            <w:shd w:val="clear" w:color="auto" w:fill="auto"/>
            <w:vAlign w:val="center"/>
          </w:tcPr>
          <w:p w:rsidR="00F35DD9" w:rsidRDefault="00F35DD9">
            <w:pPr>
              <w:jc w:val="center"/>
              <w:rPr>
                <w:sz w:val="18"/>
                <w:szCs w:val="18"/>
              </w:rPr>
            </w:pPr>
          </w:p>
        </w:tc>
      </w:tr>
      <w:tr w:rsidR="00F35DD9">
        <w:trPr>
          <w:cantSplit/>
          <w:trHeight w:val="352"/>
          <w:jc w:val="center"/>
        </w:trPr>
        <w:tc>
          <w:tcPr>
            <w:tcW w:w="1755" w:type="dxa"/>
            <w:gridSpan w:val="3"/>
            <w:vMerge/>
            <w:shd w:val="clear" w:color="auto" w:fill="auto"/>
            <w:vAlign w:val="center"/>
          </w:tcPr>
          <w:p w:rsidR="00F35DD9" w:rsidRDefault="00F35DD9">
            <w:pPr>
              <w:jc w:val="center"/>
              <w:rPr>
                <w:sz w:val="18"/>
                <w:szCs w:val="18"/>
              </w:rPr>
            </w:pPr>
          </w:p>
        </w:tc>
        <w:tc>
          <w:tcPr>
            <w:tcW w:w="4065" w:type="dxa"/>
            <w:gridSpan w:val="7"/>
            <w:vMerge/>
            <w:shd w:val="clear" w:color="auto" w:fill="auto"/>
            <w:vAlign w:val="center"/>
          </w:tcPr>
          <w:p w:rsidR="00F35DD9" w:rsidRDefault="00F35DD9">
            <w:pPr>
              <w:jc w:val="center"/>
              <w:rPr>
                <w:sz w:val="18"/>
                <w:szCs w:val="18"/>
              </w:rPr>
            </w:pPr>
          </w:p>
        </w:tc>
        <w:tc>
          <w:tcPr>
            <w:tcW w:w="1230" w:type="dxa"/>
            <w:gridSpan w:val="3"/>
            <w:tcBorders>
              <w:top w:val="single" w:sz="4" w:space="0" w:color="auto"/>
            </w:tcBorders>
            <w:shd w:val="clear" w:color="auto" w:fill="auto"/>
            <w:vAlign w:val="center"/>
          </w:tcPr>
          <w:p w:rsidR="00F35DD9" w:rsidRDefault="00EF7F82">
            <w:pPr>
              <w:rPr>
                <w:sz w:val="18"/>
                <w:szCs w:val="18"/>
              </w:rPr>
            </w:pPr>
            <w:r>
              <w:rPr>
                <w:rFonts w:hint="eastAsia"/>
                <w:sz w:val="18"/>
                <w:szCs w:val="18"/>
              </w:rPr>
              <w:t>登记日期</w:t>
            </w:r>
          </w:p>
        </w:tc>
        <w:tc>
          <w:tcPr>
            <w:tcW w:w="1544" w:type="dxa"/>
            <w:tcBorders>
              <w:top w:val="single" w:sz="4" w:space="0" w:color="auto"/>
            </w:tcBorders>
            <w:shd w:val="clear" w:color="auto" w:fill="auto"/>
            <w:vAlign w:val="center"/>
          </w:tcPr>
          <w:p w:rsidR="00F35DD9" w:rsidRDefault="00F35DD9">
            <w:pPr>
              <w:jc w:val="center"/>
              <w:rPr>
                <w:sz w:val="18"/>
                <w:szCs w:val="18"/>
              </w:rPr>
            </w:pPr>
          </w:p>
        </w:tc>
      </w:tr>
      <w:tr w:rsidR="00F35DD9">
        <w:trPr>
          <w:cantSplit/>
          <w:trHeight w:val="450"/>
          <w:jc w:val="center"/>
        </w:trPr>
        <w:tc>
          <w:tcPr>
            <w:tcW w:w="1755" w:type="dxa"/>
            <w:gridSpan w:val="3"/>
            <w:shd w:val="clear" w:color="auto" w:fill="auto"/>
            <w:vAlign w:val="center"/>
          </w:tcPr>
          <w:p w:rsidR="00F35DD9" w:rsidRDefault="00EF7F82">
            <w:pPr>
              <w:jc w:val="center"/>
              <w:rPr>
                <w:sz w:val="18"/>
                <w:szCs w:val="18"/>
              </w:rPr>
            </w:pPr>
            <w:r>
              <w:rPr>
                <w:rFonts w:hint="eastAsia"/>
                <w:sz w:val="18"/>
                <w:szCs w:val="18"/>
              </w:rPr>
              <w:t>法定代表人</w:t>
            </w:r>
          </w:p>
        </w:tc>
        <w:tc>
          <w:tcPr>
            <w:tcW w:w="1350" w:type="dxa"/>
            <w:gridSpan w:val="2"/>
            <w:shd w:val="clear" w:color="auto" w:fill="auto"/>
            <w:vAlign w:val="center"/>
          </w:tcPr>
          <w:p w:rsidR="00F35DD9" w:rsidRDefault="00F35DD9">
            <w:pPr>
              <w:jc w:val="center"/>
              <w:rPr>
                <w:sz w:val="18"/>
                <w:szCs w:val="18"/>
              </w:rPr>
            </w:pPr>
          </w:p>
        </w:tc>
        <w:tc>
          <w:tcPr>
            <w:tcW w:w="1161" w:type="dxa"/>
            <w:gridSpan w:val="3"/>
            <w:shd w:val="clear" w:color="auto" w:fill="auto"/>
            <w:vAlign w:val="center"/>
          </w:tcPr>
          <w:p w:rsidR="00F35DD9" w:rsidRDefault="00EF7F82">
            <w:pPr>
              <w:jc w:val="center"/>
              <w:rPr>
                <w:sz w:val="18"/>
                <w:szCs w:val="18"/>
              </w:rPr>
            </w:pPr>
            <w:r>
              <w:rPr>
                <w:rFonts w:hint="eastAsia"/>
                <w:sz w:val="18"/>
                <w:szCs w:val="18"/>
              </w:rPr>
              <w:t>电</w:t>
            </w:r>
            <w:r>
              <w:rPr>
                <w:rFonts w:hint="eastAsia"/>
                <w:sz w:val="18"/>
                <w:szCs w:val="18"/>
              </w:rPr>
              <w:t xml:space="preserve"> </w:t>
            </w:r>
            <w:r>
              <w:rPr>
                <w:rFonts w:hint="eastAsia"/>
                <w:sz w:val="18"/>
                <w:szCs w:val="18"/>
              </w:rPr>
              <w:t>话</w:t>
            </w:r>
          </w:p>
        </w:tc>
        <w:tc>
          <w:tcPr>
            <w:tcW w:w="1554" w:type="dxa"/>
            <w:gridSpan w:val="2"/>
            <w:shd w:val="clear" w:color="auto" w:fill="auto"/>
            <w:vAlign w:val="center"/>
          </w:tcPr>
          <w:p w:rsidR="00F35DD9" w:rsidRDefault="00F35DD9">
            <w:pPr>
              <w:jc w:val="center"/>
              <w:rPr>
                <w:sz w:val="18"/>
                <w:szCs w:val="18"/>
              </w:rPr>
            </w:pPr>
          </w:p>
        </w:tc>
        <w:tc>
          <w:tcPr>
            <w:tcW w:w="1230" w:type="dxa"/>
            <w:gridSpan w:val="3"/>
            <w:tcBorders>
              <w:right w:val="single" w:sz="4" w:space="0" w:color="auto"/>
            </w:tcBorders>
            <w:shd w:val="clear" w:color="auto" w:fill="auto"/>
            <w:vAlign w:val="center"/>
          </w:tcPr>
          <w:p w:rsidR="00F35DD9" w:rsidRDefault="00EF7F82">
            <w:pPr>
              <w:jc w:val="center"/>
              <w:rPr>
                <w:sz w:val="18"/>
                <w:szCs w:val="18"/>
              </w:rPr>
            </w:pPr>
            <w:r>
              <w:rPr>
                <w:rFonts w:hint="eastAsia"/>
                <w:sz w:val="18"/>
                <w:szCs w:val="18"/>
              </w:rPr>
              <w:t>所属区域</w:t>
            </w:r>
          </w:p>
        </w:tc>
        <w:tc>
          <w:tcPr>
            <w:tcW w:w="1544" w:type="dxa"/>
            <w:tcBorders>
              <w:left w:val="single" w:sz="4" w:space="0" w:color="auto"/>
            </w:tcBorders>
            <w:shd w:val="clear" w:color="auto" w:fill="auto"/>
            <w:vAlign w:val="center"/>
          </w:tcPr>
          <w:p w:rsidR="00F35DD9" w:rsidRDefault="00F35DD9">
            <w:pPr>
              <w:jc w:val="center"/>
              <w:rPr>
                <w:sz w:val="18"/>
                <w:szCs w:val="18"/>
              </w:rPr>
            </w:pPr>
          </w:p>
        </w:tc>
      </w:tr>
      <w:tr w:rsidR="00F35DD9">
        <w:trPr>
          <w:cantSplit/>
          <w:trHeight w:val="450"/>
          <w:jc w:val="center"/>
        </w:trPr>
        <w:tc>
          <w:tcPr>
            <w:tcW w:w="1755" w:type="dxa"/>
            <w:gridSpan w:val="3"/>
            <w:shd w:val="clear" w:color="auto" w:fill="auto"/>
            <w:vAlign w:val="center"/>
          </w:tcPr>
          <w:p w:rsidR="00F35DD9" w:rsidRDefault="00EF7F82">
            <w:pPr>
              <w:jc w:val="center"/>
              <w:rPr>
                <w:sz w:val="18"/>
                <w:szCs w:val="18"/>
              </w:rPr>
            </w:pPr>
            <w:r>
              <w:rPr>
                <w:rFonts w:hint="eastAsia"/>
                <w:sz w:val="18"/>
                <w:szCs w:val="18"/>
              </w:rPr>
              <w:t>申请单位联系人</w:t>
            </w:r>
          </w:p>
        </w:tc>
        <w:tc>
          <w:tcPr>
            <w:tcW w:w="1350" w:type="dxa"/>
            <w:gridSpan w:val="2"/>
            <w:shd w:val="clear" w:color="auto" w:fill="auto"/>
            <w:vAlign w:val="center"/>
          </w:tcPr>
          <w:p w:rsidR="00F35DD9" w:rsidRDefault="00F35DD9">
            <w:pPr>
              <w:jc w:val="center"/>
              <w:rPr>
                <w:sz w:val="18"/>
                <w:szCs w:val="18"/>
              </w:rPr>
            </w:pPr>
          </w:p>
        </w:tc>
        <w:tc>
          <w:tcPr>
            <w:tcW w:w="1161" w:type="dxa"/>
            <w:gridSpan w:val="3"/>
            <w:shd w:val="clear" w:color="auto" w:fill="auto"/>
            <w:vAlign w:val="center"/>
          </w:tcPr>
          <w:p w:rsidR="00F35DD9" w:rsidRDefault="00EF7F82">
            <w:pPr>
              <w:jc w:val="center"/>
              <w:rPr>
                <w:sz w:val="18"/>
                <w:szCs w:val="18"/>
              </w:rPr>
            </w:pPr>
            <w:r>
              <w:rPr>
                <w:rFonts w:hint="eastAsia"/>
                <w:sz w:val="18"/>
                <w:szCs w:val="18"/>
              </w:rPr>
              <w:t>电</w:t>
            </w:r>
            <w:r>
              <w:rPr>
                <w:rFonts w:hint="eastAsia"/>
                <w:sz w:val="18"/>
                <w:szCs w:val="18"/>
              </w:rPr>
              <w:t xml:space="preserve"> </w:t>
            </w:r>
            <w:r>
              <w:rPr>
                <w:rFonts w:hint="eastAsia"/>
                <w:sz w:val="18"/>
                <w:szCs w:val="18"/>
              </w:rPr>
              <w:t>话</w:t>
            </w:r>
          </w:p>
        </w:tc>
        <w:tc>
          <w:tcPr>
            <w:tcW w:w="1554" w:type="dxa"/>
            <w:gridSpan w:val="2"/>
            <w:shd w:val="clear" w:color="auto" w:fill="auto"/>
            <w:vAlign w:val="center"/>
          </w:tcPr>
          <w:p w:rsidR="00F35DD9" w:rsidRDefault="00F35DD9">
            <w:pPr>
              <w:jc w:val="center"/>
              <w:rPr>
                <w:sz w:val="18"/>
                <w:szCs w:val="18"/>
              </w:rPr>
            </w:pPr>
          </w:p>
        </w:tc>
        <w:tc>
          <w:tcPr>
            <w:tcW w:w="1230" w:type="dxa"/>
            <w:gridSpan w:val="3"/>
            <w:vMerge w:val="restart"/>
            <w:shd w:val="clear" w:color="auto" w:fill="auto"/>
            <w:vAlign w:val="center"/>
          </w:tcPr>
          <w:p w:rsidR="00F35DD9" w:rsidRDefault="00EF7F82">
            <w:pPr>
              <w:jc w:val="center"/>
              <w:rPr>
                <w:sz w:val="18"/>
                <w:szCs w:val="18"/>
              </w:rPr>
            </w:pPr>
            <w:r>
              <w:rPr>
                <w:rFonts w:hint="eastAsia"/>
                <w:sz w:val="18"/>
                <w:szCs w:val="18"/>
              </w:rPr>
              <w:t>排水户</w:t>
            </w:r>
            <w:r>
              <w:rPr>
                <w:rFonts w:hint="eastAsia"/>
                <w:sz w:val="18"/>
                <w:szCs w:val="18"/>
              </w:rPr>
              <w:t>类别</w:t>
            </w:r>
          </w:p>
        </w:tc>
        <w:tc>
          <w:tcPr>
            <w:tcW w:w="1544" w:type="dxa"/>
            <w:vMerge w:val="restart"/>
            <w:shd w:val="clear" w:color="auto" w:fill="auto"/>
            <w:vAlign w:val="center"/>
          </w:tcPr>
          <w:p w:rsidR="00F35DD9" w:rsidRDefault="00EF7F82">
            <w:pPr>
              <w:rPr>
                <w:sz w:val="18"/>
                <w:szCs w:val="18"/>
                <w:u w:val="single"/>
              </w:rPr>
            </w:pPr>
            <w:r>
              <w:rPr>
                <w:rFonts w:hint="eastAsia"/>
                <w:sz w:val="18"/>
                <w:szCs w:val="18"/>
              </w:rPr>
              <w:sym w:font="Wingdings 2" w:char="00A3"/>
            </w:r>
            <w:r>
              <w:rPr>
                <w:rFonts w:hint="eastAsia"/>
                <w:sz w:val="18"/>
                <w:szCs w:val="18"/>
              </w:rPr>
              <w:t>工业、</w:t>
            </w:r>
            <w:r>
              <w:rPr>
                <w:rFonts w:hint="eastAsia"/>
                <w:sz w:val="18"/>
                <w:szCs w:val="18"/>
              </w:rPr>
              <w:sym w:font="Wingdings 2" w:char="00A3"/>
            </w:r>
            <w:r>
              <w:rPr>
                <w:rFonts w:hint="eastAsia"/>
                <w:sz w:val="18"/>
                <w:szCs w:val="18"/>
              </w:rPr>
              <w:t>餐饮、</w:t>
            </w:r>
            <w:r>
              <w:rPr>
                <w:rFonts w:hint="eastAsia"/>
                <w:sz w:val="18"/>
                <w:szCs w:val="18"/>
              </w:rPr>
              <w:sym w:font="Wingdings 2" w:char="00A3"/>
            </w:r>
            <w:r>
              <w:rPr>
                <w:rFonts w:hint="eastAsia"/>
                <w:sz w:val="18"/>
                <w:szCs w:val="18"/>
              </w:rPr>
              <w:t>医疗、</w:t>
            </w:r>
            <w:r>
              <w:rPr>
                <w:rFonts w:hint="eastAsia"/>
                <w:sz w:val="18"/>
                <w:szCs w:val="18"/>
              </w:rPr>
              <w:sym w:font="Wingdings 2" w:char="00A3"/>
            </w:r>
            <w:r>
              <w:rPr>
                <w:rFonts w:hint="eastAsia"/>
                <w:sz w:val="18"/>
                <w:szCs w:val="18"/>
              </w:rPr>
              <w:t>建筑、</w:t>
            </w:r>
            <w:r>
              <w:rPr>
                <w:rFonts w:hint="eastAsia"/>
                <w:sz w:val="18"/>
                <w:szCs w:val="18"/>
              </w:rPr>
              <w:sym w:font="Wingdings 2" w:char="00A3"/>
            </w:r>
            <w:r>
              <w:rPr>
                <w:rFonts w:hint="eastAsia"/>
                <w:sz w:val="18"/>
                <w:szCs w:val="18"/>
              </w:rPr>
              <w:t>其他</w:t>
            </w:r>
          </w:p>
        </w:tc>
      </w:tr>
      <w:tr w:rsidR="00F35DD9">
        <w:trPr>
          <w:cantSplit/>
          <w:trHeight w:val="491"/>
          <w:jc w:val="center"/>
        </w:trPr>
        <w:tc>
          <w:tcPr>
            <w:tcW w:w="1755" w:type="dxa"/>
            <w:gridSpan w:val="3"/>
            <w:shd w:val="clear" w:color="auto" w:fill="auto"/>
            <w:vAlign w:val="center"/>
          </w:tcPr>
          <w:p w:rsidR="00F35DD9" w:rsidRDefault="00EF7F82">
            <w:pPr>
              <w:jc w:val="center"/>
              <w:rPr>
                <w:sz w:val="18"/>
                <w:szCs w:val="18"/>
              </w:rPr>
            </w:pPr>
            <w:r>
              <w:rPr>
                <w:rFonts w:hint="eastAsia"/>
                <w:sz w:val="18"/>
                <w:szCs w:val="18"/>
              </w:rPr>
              <w:t>位置坐标图</w:t>
            </w:r>
          </w:p>
        </w:tc>
        <w:tc>
          <w:tcPr>
            <w:tcW w:w="4065" w:type="dxa"/>
            <w:gridSpan w:val="7"/>
            <w:shd w:val="clear" w:color="auto" w:fill="auto"/>
            <w:vAlign w:val="center"/>
          </w:tcPr>
          <w:p w:rsidR="00F35DD9" w:rsidRDefault="00F35DD9">
            <w:pPr>
              <w:jc w:val="center"/>
              <w:rPr>
                <w:sz w:val="18"/>
                <w:szCs w:val="18"/>
              </w:rPr>
            </w:pPr>
          </w:p>
        </w:tc>
        <w:tc>
          <w:tcPr>
            <w:tcW w:w="1230" w:type="dxa"/>
            <w:gridSpan w:val="3"/>
            <w:vMerge/>
            <w:shd w:val="clear" w:color="auto" w:fill="auto"/>
            <w:vAlign w:val="center"/>
          </w:tcPr>
          <w:p w:rsidR="00F35DD9" w:rsidRDefault="00F35DD9">
            <w:pPr>
              <w:jc w:val="center"/>
              <w:rPr>
                <w:sz w:val="18"/>
                <w:szCs w:val="18"/>
              </w:rPr>
            </w:pPr>
          </w:p>
        </w:tc>
        <w:tc>
          <w:tcPr>
            <w:tcW w:w="1544" w:type="dxa"/>
            <w:vMerge/>
            <w:shd w:val="clear" w:color="auto" w:fill="auto"/>
            <w:vAlign w:val="center"/>
          </w:tcPr>
          <w:p w:rsidR="00F35DD9" w:rsidRDefault="00F35DD9">
            <w:pPr>
              <w:jc w:val="center"/>
              <w:rPr>
                <w:sz w:val="18"/>
                <w:szCs w:val="18"/>
              </w:rPr>
            </w:pPr>
          </w:p>
        </w:tc>
      </w:tr>
      <w:tr w:rsidR="00F35DD9">
        <w:trPr>
          <w:cantSplit/>
          <w:trHeight w:val="534"/>
          <w:jc w:val="center"/>
        </w:trPr>
        <w:tc>
          <w:tcPr>
            <w:tcW w:w="8594" w:type="dxa"/>
            <w:gridSpan w:val="14"/>
            <w:vAlign w:val="center"/>
          </w:tcPr>
          <w:p w:rsidR="00F35DD9" w:rsidRDefault="00EF7F82">
            <w:pPr>
              <w:rPr>
                <w:sz w:val="18"/>
                <w:szCs w:val="18"/>
              </w:rPr>
            </w:pPr>
            <w:r>
              <w:rPr>
                <w:rFonts w:hint="eastAsia"/>
                <w:sz w:val="18"/>
                <w:szCs w:val="18"/>
              </w:rPr>
              <w:t>排水（建设）项目名称：</w:t>
            </w:r>
          </w:p>
        </w:tc>
      </w:tr>
      <w:tr w:rsidR="00F35DD9">
        <w:trPr>
          <w:cantSplit/>
          <w:trHeight w:val="374"/>
          <w:jc w:val="center"/>
        </w:trPr>
        <w:tc>
          <w:tcPr>
            <w:tcW w:w="3866" w:type="dxa"/>
            <w:gridSpan w:val="6"/>
            <w:vAlign w:val="center"/>
          </w:tcPr>
          <w:p w:rsidR="00F35DD9" w:rsidRDefault="00EF7F82">
            <w:pPr>
              <w:jc w:val="center"/>
              <w:rPr>
                <w:sz w:val="18"/>
                <w:szCs w:val="18"/>
              </w:rPr>
            </w:pPr>
            <w:r>
              <w:rPr>
                <w:rFonts w:hint="eastAsia"/>
                <w:sz w:val="18"/>
                <w:szCs w:val="18"/>
              </w:rPr>
              <w:lastRenderedPageBreak/>
              <w:t>用水量（</w:t>
            </w:r>
            <w:r>
              <w:rPr>
                <w:sz w:val="18"/>
                <w:szCs w:val="18"/>
              </w:rPr>
              <w:t>m</w:t>
            </w:r>
            <w:r>
              <w:rPr>
                <w:sz w:val="18"/>
                <w:szCs w:val="18"/>
                <w:vertAlign w:val="superscript"/>
              </w:rPr>
              <w:t>3</w:t>
            </w:r>
            <w:r>
              <w:rPr>
                <w:sz w:val="18"/>
                <w:szCs w:val="18"/>
              </w:rPr>
              <w:t>/</w:t>
            </w:r>
            <w:r>
              <w:rPr>
                <w:rFonts w:hint="eastAsia"/>
                <w:sz w:val="18"/>
                <w:szCs w:val="18"/>
              </w:rPr>
              <w:t>日）</w:t>
            </w:r>
          </w:p>
        </w:tc>
        <w:tc>
          <w:tcPr>
            <w:tcW w:w="4728" w:type="dxa"/>
            <w:gridSpan w:val="8"/>
            <w:vAlign w:val="center"/>
          </w:tcPr>
          <w:p w:rsidR="00F35DD9" w:rsidRDefault="00EF7F82">
            <w:pPr>
              <w:jc w:val="center"/>
              <w:rPr>
                <w:sz w:val="18"/>
                <w:szCs w:val="18"/>
              </w:rPr>
            </w:pPr>
            <w:r>
              <w:rPr>
                <w:rFonts w:hint="eastAsia"/>
                <w:sz w:val="18"/>
                <w:szCs w:val="18"/>
              </w:rPr>
              <w:t>排水量（</w:t>
            </w:r>
            <w:r>
              <w:rPr>
                <w:sz w:val="18"/>
                <w:szCs w:val="18"/>
              </w:rPr>
              <w:t>m</w:t>
            </w:r>
            <w:r>
              <w:rPr>
                <w:sz w:val="18"/>
                <w:szCs w:val="18"/>
                <w:vertAlign w:val="superscript"/>
              </w:rPr>
              <w:t>3</w:t>
            </w:r>
            <w:r>
              <w:rPr>
                <w:sz w:val="18"/>
                <w:szCs w:val="18"/>
              </w:rPr>
              <w:t>/</w:t>
            </w:r>
            <w:r>
              <w:rPr>
                <w:rFonts w:hint="eastAsia"/>
                <w:sz w:val="18"/>
                <w:szCs w:val="18"/>
              </w:rPr>
              <w:t>日）</w:t>
            </w:r>
          </w:p>
        </w:tc>
      </w:tr>
      <w:tr w:rsidR="00F35DD9">
        <w:trPr>
          <w:cantSplit/>
          <w:trHeight w:val="636"/>
          <w:jc w:val="center"/>
        </w:trPr>
        <w:tc>
          <w:tcPr>
            <w:tcW w:w="1117" w:type="dxa"/>
            <w:gridSpan w:val="2"/>
            <w:vAlign w:val="center"/>
          </w:tcPr>
          <w:p w:rsidR="00F35DD9" w:rsidRDefault="00EF7F82">
            <w:pPr>
              <w:jc w:val="center"/>
              <w:rPr>
                <w:sz w:val="18"/>
                <w:szCs w:val="18"/>
              </w:rPr>
            </w:pPr>
            <w:r>
              <w:rPr>
                <w:rFonts w:hint="eastAsia"/>
                <w:sz w:val="18"/>
                <w:szCs w:val="18"/>
              </w:rPr>
              <w:t>总用水量（</w:t>
            </w:r>
            <w:r>
              <w:rPr>
                <w:sz w:val="18"/>
                <w:szCs w:val="18"/>
              </w:rPr>
              <w:t>m</w:t>
            </w:r>
            <w:r>
              <w:rPr>
                <w:sz w:val="18"/>
                <w:szCs w:val="18"/>
                <w:vertAlign w:val="superscript"/>
              </w:rPr>
              <w:t>3</w:t>
            </w:r>
            <w:r>
              <w:rPr>
                <w:sz w:val="18"/>
                <w:szCs w:val="18"/>
              </w:rPr>
              <w:t>/</w:t>
            </w:r>
            <w:r>
              <w:rPr>
                <w:rFonts w:hint="eastAsia"/>
                <w:sz w:val="18"/>
                <w:szCs w:val="18"/>
              </w:rPr>
              <w:t>日）</w:t>
            </w:r>
          </w:p>
        </w:tc>
        <w:tc>
          <w:tcPr>
            <w:tcW w:w="1473" w:type="dxa"/>
            <w:gridSpan w:val="2"/>
            <w:vAlign w:val="center"/>
          </w:tcPr>
          <w:p w:rsidR="00F35DD9" w:rsidRDefault="00EF7F82">
            <w:pPr>
              <w:jc w:val="center"/>
              <w:rPr>
                <w:sz w:val="18"/>
                <w:szCs w:val="18"/>
              </w:rPr>
            </w:pPr>
            <w:r>
              <w:rPr>
                <w:rFonts w:hint="eastAsia"/>
                <w:sz w:val="18"/>
                <w:szCs w:val="18"/>
              </w:rPr>
              <w:t>自来水量</w:t>
            </w:r>
          </w:p>
          <w:p w:rsidR="00F35DD9" w:rsidRDefault="00EF7F82">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w:t>
            </w:r>
            <w:r>
              <w:rPr>
                <w:rFonts w:hint="eastAsia"/>
                <w:sz w:val="18"/>
                <w:szCs w:val="18"/>
              </w:rPr>
              <w:t>日）</w:t>
            </w:r>
          </w:p>
        </w:tc>
        <w:tc>
          <w:tcPr>
            <w:tcW w:w="1276" w:type="dxa"/>
            <w:gridSpan w:val="2"/>
            <w:vAlign w:val="center"/>
          </w:tcPr>
          <w:p w:rsidR="00F35DD9" w:rsidRDefault="00EF7F82">
            <w:pPr>
              <w:jc w:val="center"/>
              <w:rPr>
                <w:sz w:val="18"/>
                <w:szCs w:val="18"/>
              </w:rPr>
            </w:pPr>
            <w:r>
              <w:rPr>
                <w:rFonts w:hint="eastAsia"/>
                <w:sz w:val="18"/>
                <w:szCs w:val="18"/>
              </w:rPr>
              <w:t>自备水量</w:t>
            </w:r>
          </w:p>
          <w:p w:rsidR="00F35DD9" w:rsidRDefault="00EF7F82">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w:t>
            </w:r>
            <w:r>
              <w:rPr>
                <w:rFonts w:hint="eastAsia"/>
                <w:sz w:val="18"/>
                <w:szCs w:val="18"/>
              </w:rPr>
              <w:t>日）</w:t>
            </w:r>
          </w:p>
        </w:tc>
        <w:tc>
          <w:tcPr>
            <w:tcW w:w="1273" w:type="dxa"/>
            <w:gridSpan w:val="3"/>
            <w:vAlign w:val="center"/>
          </w:tcPr>
          <w:p w:rsidR="00F35DD9" w:rsidRDefault="00EF7F82">
            <w:pPr>
              <w:jc w:val="center"/>
              <w:rPr>
                <w:sz w:val="18"/>
                <w:szCs w:val="18"/>
              </w:rPr>
            </w:pPr>
            <w:r>
              <w:rPr>
                <w:rFonts w:hint="eastAsia"/>
                <w:sz w:val="18"/>
                <w:szCs w:val="18"/>
              </w:rPr>
              <w:t>总排水量（</w:t>
            </w:r>
            <w:r>
              <w:rPr>
                <w:sz w:val="18"/>
                <w:szCs w:val="18"/>
              </w:rPr>
              <w:t>m</w:t>
            </w:r>
            <w:r>
              <w:rPr>
                <w:sz w:val="18"/>
                <w:szCs w:val="18"/>
                <w:vertAlign w:val="superscript"/>
              </w:rPr>
              <w:t>3</w:t>
            </w:r>
            <w:r>
              <w:rPr>
                <w:sz w:val="18"/>
                <w:szCs w:val="18"/>
              </w:rPr>
              <w:t>/</w:t>
            </w:r>
            <w:r>
              <w:rPr>
                <w:rFonts w:hint="eastAsia"/>
                <w:sz w:val="18"/>
                <w:szCs w:val="18"/>
              </w:rPr>
              <w:t>日）</w:t>
            </w:r>
          </w:p>
        </w:tc>
        <w:tc>
          <w:tcPr>
            <w:tcW w:w="1596" w:type="dxa"/>
            <w:gridSpan w:val="3"/>
            <w:vAlign w:val="center"/>
          </w:tcPr>
          <w:p w:rsidR="00F35DD9" w:rsidRDefault="00EF7F82">
            <w:pPr>
              <w:jc w:val="center"/>
              <w:rPr>
                <w:sz w:val="18"/>
                <w:szCs w:val="18"/>
              </w:rPr>
            </w:pPr>
            <w:r>
              <w:rPr>
                <w:rFonts w:hint="eastAsia"/>
                <w:sz w:val="18"/>
                <w:szCs w:val="18"/>
              </w:rPr>
              <w:t>产业废水</w:t>
            </w:r>
          </w:p>
          <w:p w:rsidR="00F35DD9" w:rsidRDefault="00EF7F82">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w:t>
            </w:r>
            <w:r>
              <w:rPr>
                <w:rFonts w:hint="eastAsia"/>
                <w:sz w:val="18"/>
                <w:szCs w:val="18"/>
              </w:rPr>
              <w:t>日）</w:t>
            </w:r>
          </w:p>
        </w:tc>
        <w:tc>
          <w:tcPr>
            <w:tcW w:w="1859" w:type="dxa"/>
            <w:gridSpan w:val="2"/>
            <w:vAlign w:val="center"/>
          </w:tcPr>
          <w:p w:rsidR="00F35DD9" w:rsidRDefault="00EF7F82">
            <w:pPr>
              <w:jc w:val="center"/>
              <w:rPr>
                <w:sz w:val="18"/>
                <w:szCs w:val="18"/>
              </w:rPr>
            </w:pPr>
            <w:r>
              <w:rPr>
                <w:rFonts w:hint="eastAsia"/>
                <w:sz w:val="18"/>
                <w:szCs w:val="18"/>
              </w:rPr>
              <w:t>生活污水</w:t>
            </w:r>
          </w:p>
          <w:p w:rsidR="00F35DD9" w:rsidRDefault="00EF7F82">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w:t>
            </w:r>
            <w:r>
              <w:rPr>
                <w:rFonts w:hint="eastAsia"/>
                <w:sz w:val="18"/>
                <w:szCs w:val="18"/>
              </w:rPr>
              <w:t>日）</w:t>
            </w:r>
          </w:p>
        </w:tc>
      </w:tr>
      <w:tr w:rsidR="00F35DD9">
        <w:trPr>
          <w:cantSplit/>
          <w:trHeight w:val="317"/>
          <w:jc w:val="center"/>
        </w:trPr>
        <w:tc>
          <w:tcPr>
            <w:tcW w:w="1117" w:type="dxa"/>
            <w:gridSpan w:val="2"/>
            <w:vMerge w:val="restart"/>
            <w:vAlign w:val="center"/>
          </w:tcPr>
          <w:p w:rsidR="00F35DD9" w:rsidRDefault="00F35DD9">
            <w:pPr>
              <w:jc w:val="center"/>
              <w:rPr>
                <w:sz w:val="18"/>
                <w:szCs w:val="18"/>
              </w:rPr>
            </w:pPr>
          </w:p>
        </w:tc>
        <w:tc>
          <w:tcPr>
            <w:tcW w:w="1473" w:type="dxa"/>
            <w:gridSpan w:val="2"/>
            <w:tcBorders>
              <w:bottom w:val="single" w:sz="4" w:space="0" w:color="auto"/>
            </w:tcBorders>
            <w:vAlign w:val="center"/>
          </w:tcPr>
          <w:p w:rsidR="00F35DD9" w:rsidRDefault="00F35DD9">
            <w:pPr>
              <w:jc w:val="center"/>
              <w:rPr>
                <w:sz w:val="18"/>
                <w:szCs w:val="18"/>
              </w:rPr>
            </w:pPr>
          </w:p>
        </w:tc>
        <w:tc>
          <w:tcPr>
            <w:tcW w:w="1276" w:type="dxa"/>
            <w:gridSpan w:val="2"/>
            <w:vMerge w:val="restart"/>
            <w:vAlign w:val="center"/>
          </w:tcPr>
          <w:p w:rsidR="00F35DD9" w:rsidRDefault="00EF7F82">
            <w:pPr>
              <w:jc w:val="left"/>
              <w:rPr>
                <w:sz w:val="18"/>
                <w:szCs w:val="18"/>
                <w:u w:val="single"/>
              </w:rPr>
            </w:pPr>
            <w:r>
              <w:rPr>
                <w:rFonts w:hint="eastAsia"/>
                <w:sz w:val="18"/>
                <w:szCs w:val="18"/>
              </w:rPr>
              <w:t>河</w:t>
            </w:r>
            <w:r>
              <w:rPr>
                <w:rFonts w:hint="eastAsia"/>
                <w:sz w:val="18"/>
                <w:szCs w:val="18"/>
              </w:rPr>
              <w:t xml:space="preserve">  </w:t>
            </w:r>
            <w:r>
              <w:rPr>
                <w:rFonts w:hint="eastAsia"/>
                <w:sz w:val="18"/>
                <w:szCs w:val="18"/>
              </w:rPr>
              <w:t>水井</w:t>
            </w:r>
            <w:r>
              <w:rPr>
                <w:rFonts w:hint="eastAsia"/>
                <w:sz w:val="18"/>
                <w:szCs w:val="18"/>
              </w:rPr>
              <w:t xml:space="preserve">  </w:t>
            </w:r>
            <w:r>
              <w:rPr>
                <w:rFonts w:hint="eastAsia"/>
                <w:sz w:val="18"/>
                <w:szCs w:val="18"/>
              </w:rPr>
              <w:t>水再生水</w:t>
            </w:r>
          </w:p>
        </w:tc>
        <w:tc>
          <w:tcPr>
            <w:tcW w:w="1273" w:type="dxa"/>
            <w:gridSpan w:val="3"/>
            <w:vMerge w:val="restart"/>
            <w:vAlign w:val="center"/>
          </w:tcPr>
          <w:p w:rsidR="00F35DD9" w:rsidRDefault="00F35DD9">
            <w:pPr>
              <w:jc w:val="left"/>
              <w:rPr>
                <w:sz w:val="18"/>
                <w:szCs w:val="18"/>
              </w:rPr>
            </w:pPr>
          </w:p>
        </w:tc>
        <w:tc>
          <w:tcPr>
            <w:tcW w:w="1596" w:type="dxa"/>
            <w:gridSpan w:val="3"/>
            <w:vMerge w:val="restart"/>
            <w:vAlign w:val="center"/>
          </w:tcPr>
          <w:p w:rsidR="00F35DD9" w:rsidRDefault="00F35DD9">
            <w:pPr>
              <w:jc w:val="center"/>
              <w:rPr>
                <w:sz w:val="18"/>
                <w:szCs w:val="18"/>
              </w:rPr>
            </w:pPr>
          </w:p>
        </w:tc>
        <w:tc>
          <w:tcPr>
            <w:tcW w:w="1859" w:type="dxa"/>
            <w:gridSpan w:val="2"/>
            <w:vMerge w:val="restart"/>
            <w:vAlign w:val="center"/>
          </w:tcPr>
          <w:p w:rsidR="00F35DD9" w:rsidRDefault="00F35DD9">
            <w:pPr>
              <w:jc w:val="center"/>
              <w:rPr>
                <w:sz w:val="18"/>
                <w:szCs w:val="18"/>
              </w:rPr>
            </w:pPr>
          </w:p>
        </w:tc>
      </w:tr>
      <w:tr w:rsidR="00F35DD9">
        <w:trPr>
          <w:cantSplit/>
          <w:trHeight w:val="336"/>
          <w:jc w:val="center"/>
        </w:trPr>
        <w:tc>
          <w:tcPr>
            <w:tcW w:w="1117" w:type="dxa"/>
            <w:gridSpan w:val="2"/>
            <w:vMerge/>
            <w:vAlign w:val="center"/>
          </w:tcPr>
          <w:p w:rsidR="00F35DD9" w:rsidRDefault="00F35DD9">
            <w:pPr>
              <w:jc w:val="center"/>
              <w:rPr>
                <w:sz w:val="18"/>
                <w:szCs w:val="18"/>
              </w:rPr>
            </w:pPr>
          </w:p>
        </w:tc>
        <w:tc>
          <w:tcPr>
            <w:tcW w:w="1473" w:type="dxa"/>
            <w:gridSpan w:val="2"/>
            <w:vMerge w:val="restart"/>
            <w:tcBorders>
              <w:top w:val="single" w:sz="4" w:space="0" w:color="auto"/>
            </w:tcBorders>
            <w:vAlign w:val="center"/>
          </w:tcPr>
          <w:p w:rsidR="00F35DD9" w:rsidRDefault="00EF7F82">
            <w:pPr>
              <w:jc w:val="center"/>
              <w:rPr>
                <w:sz w:val="18"/>
                <w:szCs w:val="18"/>
              </w:rPr>
            </w:pPr>
            <w:r>
              <w:rPr>
                <w:rFonts w:hint="eastAsia"/>
                <w:sz w:val="18"/>
                <w:szCs w:val="18"/>
              </w:rPr>
              <w:t>其他水源</w:t>
            </w:r>
          </w:p>
          <w:p w:rsidR="00F35DD9" w:rsidRDefault="00EF7F82">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w:t>
            </w:r>
            <w:r>
              <w:rPr>
                <w:rFonts w:hint="eastAsia"/>
                <w:sz w:val="18"/>
                <w:szCs w:val="18"/>
              </w:rPr>
              <w:t>日）</w:t>
            </w:r>
          </w:p>
        </w:tc>
        <w:tc>
          <w:tcPr>
            <w:tcW w:w="1276" w:type="dxa"/>
            <w:gridSpan w:val="2"/>
            <w:vMerge/>
            <w:vAlign w:val="center"/>
          </w:tcPr>
          <w:p w:rsidR="00F35DD9" w:rsidRDefault="00F35DD9">
            <w:pPr>
              <w:jc w:val="left"/>
              <w:rPr>
                <w:sz w:val="18"/>
                <w:szCs w:val="18"/>
              </w:rPr>
            </w:pPr>
          </w:p>
        </w:tc>
        <w:tc>
          <w:tcPr>
            <w:tcW w:w="1273" w:type="dxa"/>
            <w:gridSpan w:val="3"/>
            <w:vMerge/>
            <w:tcBorders>
              <w:bottom w:val="single" w:sz="4" w:space="0" w:color="auto"/>
            </w:tcBorders>
            <w:vAlign w:val="center"/>
          </w:tcPr>
          <w:p w:rsidR="00F35DD9" w:rsidRDefault="00F35DD9">
            <w:pPr>
              <w:jc w:val="left"/>
              <w:rPr>
                <w:sz w:val="18"/>
                <w:szCs w:val="18"/>
              </w:rPr>
            </w:pPr>
          </w:p>
        </w:tc>
        <w:tc>
          <w:tcPr>
            <w:tcW w:w="1596" w:type="dxa"/>
            <w:gridSpan w:val="3"/>
            <w:vMerge/>
            <w:tcBorders>
              <w:bottom w:val="single" w:sz="4" w:space="0" w:color="auto"/>
            </w:tcBorders>
            <w:vAlign w:val="center"/>
          </w:tcPr>
          <w:p w:rsidR="00F35DD9" w:rsidRDefault="00F35DD9">
            <w:pPr>
              <w:jc w:val="center"/>
              <w:rPr>
                <w:sz w:val="18"/>
                <w:szCs w:val="18"/>
              </w:rPr>
            </w:pPr>
          </w:p>
        </w:tc>
        <w:tc>
          <w:tcPr>
            <w:tcW w:w="1859" w:type="dxa"/>
            <w:gridSpan w:val="2"/>
            <w:vMerge/>
            <w:tcBorders>
              <w:bottom w:val="single" w:sz="4" w:space="0" w:color="auto"/>
            </w:tcBorders>
            <w:vAlign w:val="center"/>
          </w:tcPr>
          <w:p w:rsidR="00F35DD9" w:rsidRDefault="00F35DD9">
            <w:pPr>
              <w:jc w:val="center"/>
              <w:rPr>
                <w:sz w:val="18"/>
                <w:szCs w:val="18"/>
              </w:rPr>
            </w:pPr>
          </w:p>
        </w:tc>
      </w:tr>
      <w:tr w:rsidR="00F35DD9">
        <w:trPr>
          <w:cantSplit/>
          <w:trHeight w:val="312"/>
          <w:jc w:val="center"/>
        </w:trPr>
        <w:tc>
          <w:tcPr>
            <w:tcW w:w="1117" w:type="dxa"/>
            <w:gridSpan w:val="2"/>
            <w:vMerge/>
            <w:vAlign w:val="center"/>
          </w:tcPr>
          <w:p w:rsidR="00F35DD9" w:rsidRDefault="00F35DD9">
            <w:pPr>
              <w:jc w:val="center"/>
              <w:rPr>
                <w:sz w:val="18"/>
                <w:szCs w:val="18"/>
              </w:rPr>
            </w:pPr>
          </w:p>
        </w:tc>
        <w:tc>
          <w:tcPr>
            <w:tcW w:w="1473" w:type="dxa"/>
            <w:gridSpan w:val="2"/>
            <w:vMerge/>
            <w:tcBorders>
              <w:bottom w:val="single" w:sz="4" w:space="0" w:color="auto"/>
            </w:tcBorders>
            <w:vAlign w:val="center"/>
          </w:tcPr>
          <w:p w:rsidR="00F35DD9" w:rsidRDefault="00F35DD9">
            <w:pPr>
              <w:jc w:val="center"/>
              <w:rPr>
                <w:sz w:val="18"/>
                <w:szCs w:val="18"/>
              </w:rPr>
            </w:pPr>
          </w:p>
        </w:tc>
        <w:tc>
          <w:tcPr>
            <w:tcW w:w="1276" w:type="dxa"/>
            <w:gridSpan w:val="2"/>
            <w:vMerge/>
            <w:vAlign w:val="center"/>
          </w:tcPr>
          <w:p w:rsidR="00F35DD9" w:rsidRDefault="00F35DD9">
            <w:pPr>
              <w:jc w:val="left"/>
              <w:rPr>
                <w:sz w:val="18"/>
                <w:szCs w:val="18"/>
              </w:rPr>
            </w:pPr>
          </w:p>
        </w:tc>
        <w:tc>
          <w:tcPr>
            <w:tcW w:w="2449" w:type="dxa"/>
            <w:gridSpan w:val="5"/>
            <w:vMerge w:val="restart"/>
            <w:tcBorders>
              <w:top w:val="single" w:sz="4" w:space="0" w:color="auto"/>
            </w:tcBorders>
            <w:vAlign w:val="center"/>
          </w:tcPr>
          <w:p w:rsidR="00F35DD9" w:rsidRDefault="00EF7F82">
            <w:pPr>
              <w:jc w:val="center"/>
              <w:rPr>
                <w:sz w:val="18"/>
                <w:szCs w:val="18"/>
              </w:rPr>
            </w:pPr>
            <w:r>
              <w:rPr>
                <w:rFonts w:hint="eastAsia"/>
                <w:sz w:val="18"/>
                <w:szCs w:val="18"/>
              </w:rPr>
              <w:t>污水处理量（</w:t>
            </w:r>
            <w:r>
              <w:rPr>
                <w:sz w:val="18"/>
                <w:szCs w:val="18"/>
              </w:rPr>
              <w:t>m</w:t>
            </w:r>
            <w:r>
              <w:rPr>
                <w:sz w:val="18"/>
                <w:szCs w:val="18"/>
                <w:vertAlign w:val="superscript"/>
              </w:rPr>
              <w:t>3</w:t>
            </w:r>
            <w:r>
              <w:rPr>
                <w:sz w:val="18"/>
                <w:szCs w:val="18"/>
              </w:rPr>
              <w:t>/</w:t>
            </w:r>
            <w:r>
              <w:rPr>
                <w:rFonts w:hint="eastAsia"/>
                <w:sz w:val="18"/>
                <w:szCs w:val="18"/>
              </w:rPr>
              <w:t>日）</w:t>
            </w:r>
          </w:p>
        </w:tc>
        <w:tc>
          <w:tcPr>
            <w:tcW w:w="2279" w:type="dxa"/>
            <w:gridSpan w:val="3"/>
            <w:vMerge w:val="restart"/>
            <w:tcBorders>
              <w:top w:val="single" w:sz="4" w:space="0" w:color="auto"/>
            </w:tcBorders>
            <w:vAlign w:val="center"/>
          </w:tcPr>
          <w:p w:rsidR="00F35DD9" w:rsidRDefault="00F35DD9">
            <w:pPr>
              <w:jc w:val="center"/>
              <w:rPr>
                <w:sz w:val="18"/>
                <w:szCs w:val="18"/>
              </w:rPr>
            </w:pPr>
          </w:p>
        </w:tc>
      </w:tr>
      <w:tr w:rsidR="00F35DD9">
        <w:trPr>
          <w:cantSplit/>
          <w:trHeight w:val="339"/>
          <w:jc w:val="center"/>
        </w:trPr>
        <w:tc>
          <w:tcPr>
            <w:tcW w:w="1117" w:type="dxa"/>
            <w:gridSpan w:val="2"/>
            <w:vMerge/>
            <w:vAlign w:val="center"/>
          </w:tcPr>
          <w:p w:rsidR="00F35DD9" w:rsidRDefault="00F35DD9">
            <w:pPr>
              <w:jc w:val="center"/>
              <w:rPr>
                <w:sz w:val="18"/>
                <w:szCs w:val="18"/>
              </w:rPr>
            </w:pPr>
          </w:p>
        </w:tc>
        <w:tc>
          <w:tcPr>
            <w:tcW w:w="1473" w:type="dxa"/>
            <w:gridSpan w:val="2"/>
            <w:tcBorders>
              <w:top w:val="single" w:sz="4" w:space="0" w:color="auto"/>
            </w:tcBorders>
            <w:vAlign w:val="center"/>
          </w:tcPr>
          <w:p w:rsidR="00F35DD9" w:rsidRDefault="00F35DD9">
            <w:pPr>
              <w:jc w:val="center"/>
              <w:rPr>
                <w:sz w:val="18"/>
                <w:szCs w:val="18"/>
              </w:rPr>
            </w:pPr>
          </w:p>
        </w:tc>
        <w:tc>
          <w:tcPr>
            <w:tcW w:w="1276" w:type="dxa"/>
            <w:gridSpan w:val="2"/>
            <w:vMerge/>
            <w:vAlign w:val="center"/>
          </w:tcPr>
          <w:p w:rsidR="00F35DD9" w:rsidRDefault="00F35DD9">
            <w:pPr>
              <w:jc w:val="left"/>
              <w:rPr>
                <w:sz w:val="18"/>
                <w:szCs w:val="18"/>
              </w:rPr>
            </w:pPr>
          </w:p>
        </w:tc>
        <w:tc>
          <w:tcPr>
            <w:tcW w:w="2449" w:type="dxa"/>
            <w:gridSpan w:val="5"/>
            <w:vMerge/>
            <w:vAlign w:val="center"/>
          </w:tcPr>
          <w:p w:rsidR="00F35DD9" w:rsidRDefault="00F35DD9">
            <w:pPr>
              <w:jc w:val="center"/>
              <w:rPr>
                <w:sz w:val="18"/>
                <w:szCs w:val="18"/>
              </w:rPr>
            </w:pPr>
          </w:p>
        </w:tc>
        <w:tc>
          <w:tcPr>
            <w:tcW w:w="2279" w:type="dxa"/>
            <w:gridSpan w:val="3"/>
            <w:vMerge/>
            <w:vAlign w:val="center"/>
          </w:tcPr>
          <w:p w:rsidR="00F35DD9" w:rsidRDefault="00F35DD9">
            <w:pPr>
              <w:jc w:val="center"/>
              <w:rPr>
                <w:sz w:val="18"/>
                <w:szCs w:val="18"/>
              </w:rPr>
            </w:pPr>
          </w:p>
        </w:tc>
      </w:tr>
      <w:tr w:rsidR="00F35DD9">
        <w:trPr>
          <w:cantSplit/>
          <w:trHeight w:val="962"/>
          <w:jc w:val="center"/>
        </w:trPr>
        <w:tc>
          <w:tcPr>
            <w:tcW w:w="2590" w:type="dxa"/>
            <w:gridSpan w:val="4"/>
            <w:vAlign w:val="center"/>
          </w:tcPr>
          <w:p w:rsidR="00F35DD9" w:rsidRDefault="00EF7F82">
            <w:pPr>
              <w:jc w:val="center"/>
              <w:rPr>
                <w:sz w:val="18"/>
                <w:szCs w:val="18"/>
              </w:rPr>
            </w:pPr>
            <w:r>
              <w:rPr>
                <w:rFonts w:hint="eastAsia"/>
                <w:sz w:val="18"/>
                <w:szCs w:val="18"/>
              </w:rPr>
              <w:t>排放水质执行标准</w:t>
            </w:r>
          </w:p>
        </w:tc>
        <w:tc>
          <w:tcPr>
            <w:tcW w:w="6004" w:type="dxa"/>
            <w:gridSpan w:val="10"/>
            <w:vAlign w:val="center"/>
          </w:tcPr>
          <w:p w:rsidR="00F35DD9" w:rsidRDefault="00EF7F82">
            <w:pPr>
              <w:ind w:firstLineChars="300" w:firstLine="540"/>
              <w:jc w:val="left"/>
              <w:rPr>
                <w:sz w:val="18"/>
                <w:szCs w:val="18"/>
              </w:rPr>
            </w:pPr>
            <w:r>
              <w:rPr>
                <w:rFonts w:hint="eastAsia"/>
                <w:sz w:val="18"/>
                <w:szCs w:val="18"/>
              </w:rPr>
              <w:sym w:font="Wingdings 2" w:char="00A3"/>
            </w:r>
            <w:r>
              <w:rPr>
                <w:rFonts w:hint="eastAsia"/>
                <w:sz w:val="18"/>
                <w:szCs w:val="18"/>
              </w:rPr>
              <w:t>餐饮宾馆类</w:t>
            </w:r>
            <w:r>
              <w:rPr>
                <w:rFonts w:hint="eastAsia"/>
                <w:sz w:val="18"/>
                <w:szCs w:val="18"/>
              </w:rPr>
              <w:sym w:font="Wingdings 2" w:char="00A3"/>
            </w:r>
            <w:r>
              <w:rPr>
                <w:rFonts w:hint="eastAsia"/>
                <w:sz w:val="18"/>
                <w:szCs w:val="18"/>
              </w:rPr>
              <w:t>化工工业类</w:t>
            </w:r>
            <w:r>
              <w:rPr>
                <w:rFonts w:hint="eastAsia"/>
                <w:sz w:val="18"/>
                <w:szCs w:val="18"/>
              </w:rPr>
              <w:sym w:font="Wingdings 2" w:char="00A3"/>
            </w:r>
            <w:r>
              <w:rPr>
                <w:rFonts w:hint="eastAsia"/>
                <w:sz w:val="18"/>
                <w:szCs w:val="18"/>
              </w:rPr>
              <w:t>金属加工业类</w:t>
            </w:r>
          </w:p>
          <w:p w:rsidR="00F35DD9" w:rsidRDefault="00EF7F82">
            <w:pPr>
              <w:jc w:val="left"/>
              <w:rPr>
                <w:rFonts w:ascii="宋体" w:hAnsi="宋体"/>
                <w:sz w:val="18"/>
                <w:szCs w:val="18"/>
                <w:u w:val="single"/>
              </w:rPr>
            </w:pPr>
            <w:r>
              <w:rPr>
                <w:rFonts w:hint="eastAsia"/>
                <w:sz w:val="18"/>
                <w:szCs w:val="18"/>
              </w:rPr>
              <w:sym w:font="Wingdings 2" w:char="00A3"/>
            </w:r>
            <w:r>
              <w:rPr>
                <w:rFonts w:hint="eastAsia"/>
                <w:sz w:val="18"/>
                <w:szCs w:val="18"/>
              </w:rPr>
              <w:t>医疗类</w:t>
            </w:r>
            <w:r>
              <w:rPr>
                <w:rFonts w:hint="eastAsia"/>
                <w:sz w:val="18"/>
                <w:szCs w:val="18"/>
              </w:rPr>
              <w:t xml:space="preserve">       </w:t>
            </w:r>
            <w:r>
              <w:rPr>
                <w:rFonts w:hint="eastAsia"/>
                <w:sz w:val="18"/>
                <w:szCs w:val="18"/>
              </w:rPr>
              <w:sym w:font="Wingdings 2" w:char="00A3"/>
            </w:r>
            <w:r>
              <w:rPr>
                <w:rFonts w:hint="eastAsia"/>
                <w:sz w:val="18"/>
                <w:szCs w:val="18"/>
              </w:rPr>
              <w:t>施工工地类</w:t>
            </w:r>
            <w:r>
              <w:rPr>
                <w:rFonts w:hint="eastAsia"/>
                <w:sz w:val="18"/>
                <w:szCs w:val="18"/>
              </w:rPr>
              <w:sym w:font="Wingdings 2" w:char="00A3"/>
            </w:r>
            <w:r>
              <w:rPr>
                <w:rFonts w:hint="eastAsia"/>
                <w:sz w:val="18"/>
                <w:szCs w:val="18"/>
              </w:rPr>
              <w:t>洗车行业类类</w:t>
            </w:r>
            <w:r>
              <w:rPr>
                <w:rFonts w:hint="eastAsia"/>
                <w:sz w:val="18"/>
                <w:szCs w:val="18"/>
              </w:rPr>
              <w:sym w:font="Wingdings 2" w:char="00A3"/>
            </w:r>
            <w:r>
              <w:rPr>
                <w:rFonts w:hint="eastAsia"/>
                <w:sz w:val="18"/>
                <w:szCs w:val="18"/>
              </w:rPr>
              <w:t>其他</w:t>
            </w:r>
          </w:p>
        </w:tc>
      </w:tr>
      <w:tr w:rsidR="00F35DD9">
        <w:trPr>
          <w:cantSplit/>
          <w:trHeight w:val="504"/>
          <w:jc w:val="center"/>
        </w:trPr>
        <w:tc>
          <w:tcPr>
            <w:tcW w:w="2590" w:type="dxa"/>
            <w:gridSpan w:val="4"/>
            <w:vAlign w:val="center"/>
          </w:tcPr>
          <w:p w:rsidR="00F35DD9" w:rsidRDefault="00EF7F82">
            <w:pPr>
              <w:jc w:val="center"/>
              <w:rPr>
                <w:sz w:val="18"/>
                <w:szCs w:val="18"/>
              </w:rPr>
            </w:pPr>
            <w:r>
              <w:rPr>
                <w:rFonts w:hint="eastAsia"/>
                <w:sz w:val="18"/>
                <w:szCs w:val="18"/>
              </w:rPr>
              <w:t>申请日期</w:t>
            </w:r>
          </w:p>
        </w:tc>
        <w:tc>
          <w:tcPr>
            <w:tcW w:w="6004" w:type="dxa"/>
            <w:gridSpan w:val="10"/>
            <w:vAlign w:val="center"/>
          </w:tcPr>
          <w:p w:rsidR="00F35DD9" w:rsidRDefault="00EF7F82">
            <w:pPr>
              <w:jc w:val="left"/>
              <w:rPr>
                <w:sz w:val="18"/>
                <w:szCs w:val="18"/>
              </w:rPr>
            </w:pP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r>
      <w:tr w:rsidR="00F35DD9">
        <w:tblPrEx>
          <w:tblCellMar>
            <w:left w:w="0" w:type="dxa"/>
            <w:right w:w="0" w:type="dxa"/>
          </w:tblCellMar>
        </w:tblPrEx>
        <w:trPr>
          <w:cantSplit/>
          <w:trHeight w:val="587"/>
          <w:jc w:val="center"/>
        </w:trPr>
        <w:tc>
          <w:tcPr>
            <w:tcW w:w="1056" w:type="dxa"/>
            <w:shd w:val="clear" w:color="auto" w:fill="auto"/>
            <w:tcMar>
              <w:top w:w="15" w:type="dxa"/>
              <w:left w:w="15" w:type="dxa"/>
              <w:bottom w:w="0" w:type="dxa"/>
              <w:right w:w="15" w:type="dxa"/>
            </w:tcMar>
            <w:vAlign w:val="center"/>
          </w:tcPr>
          <w:p w:rsidR="00F35DD9" w:rsidRDefault="00EF7F82">
            <w:pPr>
              <w:jc w:val="center"/>
              <w:rPr>
                <w:rFonts w:ascii="宋体" w:hAnsi="宋体"/>
                <w:sz w:val="18"/>
                <w:szCs w:val="18"/>
              </w:rPr>
            </w:pPr>
            <w:r>
              <w:rPr>
                <w:rFonts w:ascii="宋体" w:hAnsi="宋体" w:hint="eastAsia"/>
                <w:sz w:val="18"/>
                <w:szCs w:val="18"/>
              </w:rPr>
              <w:t>建筑</w:t>
            </w:r>
          </w:p>
          <w:p w:rsidR="00F35DD9" w:rsidRDefault="00EF7F82">
            <w:pPr>
              <w:jc w:val="center"/>
              <w:rPr>
                <w:rFonts w:ascii="宋体" w:hAnsi="宋体"/>
                <w:sz w:val="18"/>
                <w:szCs w:val="18"/>
              </w:rPr>
            </w:pPr>
            <w:r>
              <w:rPr>
                <w:rFonts w:ascii="宋体" w:hAnsi="宋体" w:hint="eastAsia"/>
                <w:sz w:val="18"/>
                <w:szCs w:val="18"/>
              </w:rPr>
              <w:t>施工类</w:t>
            </w:r>
          </w:p>
        </w:tc>
        <w:tc>
          <w:tcPr>
            <w:tcW w:w="7538" w:type="dxa"/>
            <w:gridSpan w:val="13"/>
            <w:shd w:val="clear" w:color="auto" w:fill="auto"/>
            <w:vAlign w:val="center"/>
          </w:tcPr>
          <w:p w:rsidR="00F35DD9" w:rsidRDefault="00EF7F82">
            <w:pPr>
              <w:ind w:firstLineChars="100" w:firstLine="180"/>
              <w:rPr>
                <w:rFonts w:ascii="宋体" w:hAnsi="宋体"/>
                <w:sz w:val="18"/>
                <w:szCs w:val="18"/>
              </w:rPr>
            </w:pPr>
            <w:r>
              <w:rPr>
                <w:rFonts w:ascii="宋体" w:hAnsi="宋体" w:cs="Arial Unicode MS" w:hint="eastAsia"/>
                <w:sz w:val="18"/>
                <w:szCs w:val="18"/>
              </w:rPr>
              <w:t>施工时间</w:t>
            </w:r>
            <w:r>
              <w:rPr>
                <w:rFonts w:ascii="宋体" w:hAnsi="宋体" w:cs="Arial Unicode MS" w:hint="eastAsia"/>
                <w:sz w:val="18"/>
                <w:szCs w:val="18"/>
              </w:rPr>
              <w:t>：</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r>
      <w:tr w:rsidR="00F35DD9">
        <w:tblPrEx>
          <w:tblCellMar>
            <w:left w:w="0" w:type="dxa"/>
            <w:right w:w="0" w:type="dxa"/>
          </w:tblCellMar>
        </w:tblPrEx>
        <w:trPr>
          <w:cantSplit/>
          <w:trHeight w:val="570"/>
          <w:jc w:val="center"/>
        </w:trPr>
        <w:tc>
          <w:tcPr>
            <w:tcW w:w="1056" w:type="dxa"/>
            <w:vMerge w:val="restart"/>
            <w:vAlign w:val="center"/>
          </w:tcPr>
          <w:p w:rsidR="00F35DD9" w:rsidRDefault="00EF7F82">
            <w:pPr>
              <w:ind w:firstLineChars="50" w:firstLine="90"/>
              <w:jc w:val="center"/>
              <w:rPr>
                <w:rFonts w:ascii="宋体" w:hAnsi="宋体" w:cs="Arial Unicode MS"/>
                <w:sz w:val="18"/>
                <w:szCs w:val="18"/>
              </w:rPr>
            </w:pPr>
            <w:r>
              <w:rPr>
                <w:rFonts w:ascii="宋体" w:hAnsi="宋体" w:cs="Arial Unicode MS" w:hint="eastAsia"/>
                <w:sz w:val="18"/>
                <w:szCs w:val="18"/>
              </w:rPr>
              <w:t>产业类</w:t>
            </w:r>
            <w:r>
              <w:rPr>
                <w:rFonts w:ascii="宋体" w:hAnsi="宋体" w:cs="Arial Unicode MS" w:hint="eastAsia"/>
                <w:sz w:val="18"/>
                <w:szCs w:val="18"/>
              </w:rPr>
              <w:t>(</w:t>
            </w:r>
            <w:r>
              <w:rPr>
                <w:rFonts w:ascii="宋体" w:hAnsi="宋体" w:cs="Arial Unicode MS" w:hint="eastAsia"/>
                <w:sz w:val="18"/>
                <w:szCs w:val="18"/>
              </w:rPr>
              <w:t>包括宾馆、医院、餐饮等</w:t>
            </w:r>
            <w:r>
              <w:rPr>
                <w:rFonts w:ascii="宋体" w:hAnsi="宋体" w:cs="Arial Unicode MS" w:hint="eastAsia"/>
                <w:sz w:val="18"/>
                <w:szCs w:val="18"/>
              </w:rPr>
              <w:t>)</w:t>
            </w:r>
          </w:p>
          <w:p w:rsidR="00F35DD9" w:rsidRDefault="00F35DD9">
            <w:pPr>
              <w:ind w:firstLineChars="3000" w:firstLine="5400"/>
              <w:jc w:val="center"/>
              <w:rPr>
                <w:rFonts w:ascii="宋体" w:hAnsi="宋体" w:cs="Arial Unicode MS"/>
                <w:sz w:val="18"/>
                <w:szCs w:val="18"/>
              </w:rPr>
            </w:pPr>
          </w:p>
        </w:tc>
        <w:tc>
          <w:tcPr>
            <w:tcW w:w="7538" w:type="dxa"/>
            <w:gridSpan w:val="13"/>
            <w:vAlign w:val="center"/>
          </w:tcPr>
          <w:p w:rsidR="00F35DD9" w:rsidRDefault="00EF7F82">
            <w:pPr>
              <w:rPr>
                <w:rFonts w:ascii="宋体" w:hAnsi="宋体" w:cs="Arial Unicode MS"/>
                <w:sz w:val="18"/>
                <w:szCs w:val="18"/>
              </w:rPr>
            </w:pPr>
            <w:r>
              <w:rPr>
                <w:rFonts w:ascii="宋体" w:hAnsi="宋体" w:cs="Arial Unicode MS" w:hint="eastAsia"/>
                <w:sz w:val="18"/>
                <w:szCs w:val="18"/>
              </w:rPr>
              <w:t>主要原辅料（包括材料名称、年消耗量等）</w:t>
            </w:r>
            <w:r>
              <w:rPr>
                <w:rFonts w:ascii="宋体" w:hAnsi="宋体" w:cs="Arial Unicode MS" w:hint="eastAsia"/>
                <w:sz w:val="18"/>
                <w:szCs w:val="18"/>
              </w:rPr>
              <w:t>选填</w:t>
            </w:r>
          </w:p>
        </w:tc>
      </w:tr>
      <w:tr w:rsidR="00F35DD9">
        <w:tblPrEx>
          <w:tblCellMar>
            <w:left w:w="0" w:type="dxa"/>
            <w:right w:w="0" w:type="dxa"/>
          </w:tblCellMar>
        </w:tblPrEx>
        <w:trPr>
          <w:cantSplit/>
          <w:trHeight w:val="588"/>
          <w:jc w:val="center"/>
        </w:trPr>
        <w:tc>
          <w:tcPr>
            <w:tcW w:w="1056" w:type="dxa"/>
            <w:vMerge/>
          </w:tcPr>
          <w:p w:rsidR="00F35DD9" w:rsidRDefault="00F35DD9">
            <w:pPr>
              <w:jc w:val="center"/>
              <w:rPr>
                <w:rFonts w:ascii="宋体" w:hAnsi="宋体" w:cs="Arial Unicode MS"/>
                <w:sz w:val="18"/>
                <w:szCs w:val="18"/>
              </w:rPr>
            </w:pPr>
          </w:p>
        </w:tc>
        <w:tc>
          <w:tcPr>
            <w:tcW w:w="7538" w:type="dxa"/>
            <w:gridSpan w:val="13"/>
            <w:vAlign w:val="center"/>
          </w:tcPr>
          <w:p w:rsidR="00F35DD9" w:rsidRDefault="00EF7F82">
            <w:pPr>
              <w:widowControl/>
              <w:rPr>
                <w:rFonts w:ascii="宋体" w:hAnsi="宋体" w:cs="Arial Unicode MS"/>
                <w:sz w:val="18"/>
                <w:szCs w:val="18"/>
              </w:rPr>
            </w:pPr>
            <w:r>
              <w:rPr>
                <w:rFonts w:ascii="宋体" w:hAnsi="宋体" w:cs="Arial Unicode MS" w:hint="eastAsia"/>
                <w:sz w:val="18"/>
                <w:szCs w:val="18"/>
              </w:rPr>
              <w:t>主要产品或服务（包括产品名称、年产量等）</w:t>
            </w:r>
            <w:r>
              <w:rPr>
                <w:rFonts w:ascii="宋体" w:hAnsi="宋体" w:cs="Arial Unicode MS" w:hint="eastAsia"/>
                <w:sz w:val="18"/>
                <w:szCs w:val="18"/>
              </w:rPr>
              <w:t>选填</w:t>
            </w:r>
          </w:p>
        </w:tc>
      </w:tr>
      <w:tr w:rsidR="00F35DD9">
        <w:tblPrEx>
          <w:tblCellMar>
            <w:left w:w="0" w:type="dxa"/>
            <w:right w:w="0" w:type="dxa"/>
          </w:tblCellMar>
        </w:tblPrEx>
        <w:trPr>
          <w:cantSplit/>
          <w:trHeight w:val="445"/>
          <w:jc w:val="center"/>
        </w:trPr>
        <w:tc>
          <w:tcPr>
            <w:tcW w:w="1056" w:type="dxa"/>
            <w:vAlign w:val="center"/>
          </w:tcPr>
          <w:p w:rsidR="00F35DD9" w:rsidRDefault="00EF7F82">
            <w:pPr>
              <w:jc w:val="center"/>
              <w:rPr>
                <w:rFonts w:ascii="宋体" w:hAnsi="宋体" w:cs="Arial Unicode MS"/>
                <w:sz w:val="18"/>
                <w:szCs w:val="18"/>
              </w:rPr>
            </w:pPr>
            <w:r>
              <w:rPr>
                <w:rFonts w:ascii="宋体" w:hAnsi="宋体" w:cs="Arial Unicode MS" w:hint="eastAsia"/>
                <w:sz w:val="18"/>
                <w:szCs w:val="18"/>
              </w:rPr>
              <w:t>其他类</w:t>
            </w:r>
          </w:p>
        </w:tc>
        <w:tc>
          <w:tcPr>
            <w:tcW w:w="7538" w:type="dxa"/>
            <w:gridSpan w:val="13"/>
            <w:vAlign w:val="center"/>
          </w:tcPr>
          <w:p w:rsidR="00F35DD9" w:rsidRDefault="00EF7F82">
            <w:pPr>
              <w:jc w:val="left"/>
              <w:rPr>
                <w:rFonts w:ascii="宋体" w:hAnsi="宋体" w:cs="Arial Unicode MS"/>
                <w:sz w:val="18"/>
                <w:szCs w:val="18"/>
              </w:rPr>
            </w:pPr>
            <w:r>
              <w:rPr>
                <w:rFonts w:ascii="宋体" w:hAnsi="宋体" w:cs="Arial Unicode MS" w:hint="eastAsia"/>
                <w:sz w:val="18"/>
                <w:szCs w:val="18"/>
              </w:rPr>
              <w:t>需要说明的情况</w:t>
            </w:r>
            <w:r>
              <w:rPr>
                <w:rFonts w:ascii="宋体" w:hAnsi="宋体" w:cs="Arial Unicode MS" w:hint="eastAsia"/>
                <w:sz w:val="18"/>
                <w:szCs w:val="18"/>
              </w:rPr>
              <w:t>选填</w:t>
            </w:r>
          </w:p>
        </w:tc>
      </w:tr>
      <w:tr w:rsidR="00F35DD9">
        <w:tblPrEx>
          <w:tblCellMar>
            <w:left w:w="0" w:type="dxa"/>
            <w:right w:w="0" w:type="dxa"/>
          </w:tblCellMar>
        </w:tblPrEx>
        <w:trPr>
          <w:cantSplit/>
          <w:trHeight w:val="610"/>
          <w:jc w:val="center"/>
        </w:trPr>
        <w:tc>
          <w:tcPr>
            <w:tcW w:w="8594" w:type="dxa"/>
            <w:gridSpan w:val="14"/>
            <w:vAlign w:val="center"/>
          </w:tcPr>
          <w:p w:rsidR="00F35DD9" w:rsidRDefault="00EF7F82" w:rsidP="00A36E56">
            <w:pPr>
              <w:ind w:firstLineChars="100" w:firstLine="181"/>
              <w:rPr>
                <w:rFonts w:ascii="宋体" w:hAnsi="宋体" w:cs="Arial Unicode MS"/>
                <w:sz w:val="18"/>
                <w:szCs w:val="18"/>
              </w:rPr>
            </w:pPr>
            <w:r>
              <w:rPr>
                <w:rFonts w:ascii="宋体" w:hAnsi="宋体" w:cs="Arial Unicode MS" w:hint="eastAsia"/>
                <w:b/>
                <w:bCs/>
                <w:sz w:val="18"/>
                <w:szCs w:val="18"/>
              </w:rPr>
              <w:t>备注：部分信息通过系统自动读取，无需填写。</w:t>
            </w:r>
          </w:p>
        </w:tc>
      </w:tr>
    </w:tbl>
    <w:tbl>
      <w:tblPr>
        <w:tblStyle w:val="a9"/>
        <w:tblpPr w:leftFromText="180" w:rightFromText="180" w:vertAnchor="text" w:tblpX="10214" w:tblpY="-20587"/>
        <w:tblOverlap w:val="never"/>
        <w:tblW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tblGrid>
      <w:tr w:rsidR="00F35DD9">
        <w:trPr>
          <w:trHeight w:val="30"/>
        </w:trPr>
        <w:tc>
          <w:tcPr>
            <w:tcW w:w="776" w:type="dxa"/>
          </w:tcPr>
          <w:p w:rsidR="00F35DD9" w:rsidRDefault="00F35DD9">
            <w:pPr>
              <w:rPr>
                <w:rFonts w:ascii="黑体" w:eastAsia="黑体" w:hAnsi="黑体"/>
                <w:bCs/>
                <w:sz w:val="32"/>
                <w:szCs w:val="32"/>
              </w:rPr>
            </w:pPr>
          </w:p>
        </w:tc>
      </w:tr>
    </w:tbl>
    <w:p w:rsidR="00F35DD9" w:rsidRDefault="00EF7F82">
      <w:pPr>
        <w:numPr>
          <w:ilvl w:val="0"/>
          <w:numId w:val="1"/>
        </w:numPr>
        <w:ind w:leftChars="199" w:left="418"/>
        <w:rPr>
          <w:rFonts w:ascii="黑体" w:eastAsia="黑体" w:hAnsi="黑体"/>
          <w:bCs/>
          <w:sz w:val="32"/>
          <w:szCs w:val="32"/>
        </w:rPr>
      </w:pPr>
      <w:r>
        <w:rPr>
          <w:rFonts w:ascii="黑体" w:eastAsia="黑体" w:hAnsi="黑体" w:hint="eastAsia"/>
          <w:bCs/>
          <w:sz w:val="32"/>
          <w:szCs w:val="32"/>
        </w:rPr>
        <w:t>排水户排水设施基本情况</w:t>
      </w:r>
    </w:p>
    <w:tbl>
      <w:tblPr>
        <w:tblpPr w:leftFromText="180" w:rightFromText="180" w:vertAnchor="text" w:horzAnchor="page" w:tblpX="1810" w:tblpY="520"/>
        <w:tblOverlap w:val="never"/>
        <w:tblW w:w="908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849"/>
        <w:gridCol w:w="1056"/>
        <w:gridCol w:w="626"/>
        <w:gridCol w:w="1030"/>
        <w:gridCol w:w="909"/>
        <w:gridCol w:w="1350"/>
        <w:gridCol w:w="1890"/>
        <w:gridCol w:w="1379"/>
      </w:tblGrid>
      <w:tr w:rsidR="00F35DD9">
        <w:trPr>
          <w:cantSplit/>
          <w:trHeight w:val="776"/>
        </w:trPr>
        <w:tc>
          <w:tcPr>
            <w:tcW w:w="849" w:type="dxa"/>
            <w:shd w:val="clear" w:color="auto" w:fill="auto"/>
            <w:vAlign w:val="center"/>
          </w:tcPr>
          <w:p w:rsidR="00F35DD9" w:rsidRDefault="00EF7F82">
            <w:pPr>
              <w:jc w:val="center"/>
              <w:rPr>
                <w:sz w:val="18"/>
                <w:szCs w:val="18"/>
              </w:rPr>
            </w:pPr>
            <w:r>
              <w:rPr>
                <w:rFonts w:hint="eastAsia"/>
                <w:sz w:val="18"/>
                <w:szCs w:val="18"/>
              </w:rPr>
              <w:t>排污水口编号</w:t>
            </w:r>
          </w:p>
        </w:tc>
        <w:tc>
          <w:tcPr>
            <w:tcW w:w="1682" w:type="dxa"/>
            <w:gridSpan w:val="2"/>
            <w:shd w:val="clear" w:color="auto" w:fill="auto"/>
            <w:vAlign w:val="center"/>
          </w:tcPr>
          <w:p w:rsidR="00F35DD9" w:rsidRDefault="00EF7F82">
            <w:pPr>
              <w:jc w:val="center"/>
              <w:rPr>
                <w:sz w:val="18"/>
                <w:szCs w:val="18"/>
              </w:rPr>
            </w:pPr>
            <w:r>
              <w:rPr>
                <w:rFonts w:hint="eastAsia"/>
                <w:sz w:val="18"/>
                <w:szCs w:val="18"/>
              </w:rPr>
              <w:t>排水性质（污水、雨水、合流）</w:t>
            </w:r>
          </w:p>
        </w:tc>
        <w:tc>
          <w:tcPr>
            <w:tcW w:w="1030" w:type="dxa"/>
            <w:tcBorders>
              <w:right w:val="single" w:sz="4" w:space="0" w:color="auto"/>
            </w:tcBorders>
            <w:shd w:val="clear" w:color="auto" w:fill="auto"/>
            <w:vAlign w:val="center"/>
          </w:tcPr>
          <w:p w:rsidR="00F35DD9" w:rsidRDefault="00EF7F82">
            <w:pPr>
              <w:jc w:val="center"/>
              <w:rPr>
                <w:sz w:val="18"/>
                <w:szCs w:val="18"/>
              </w:rPr>
            </w:pPr>
            <w:r>
              <w:rPr>
                <w:rFonts w:hint="eastAsia"/>
                <w:sz w:val="18"/>
                <w:szCs w:val="18"/>
              </w:rPr>
              <w:t>连接管</w:t>
            </w:r>
          </w:p>
          <w:p w:rsidR="00F35DD9" w:rsidRDefault="00EF7F82">
            <w:pPr>
              <w:jc w:val="center"/>
              <w:rPr>
                <w:sz w:val="18"/>
                <w:szCs w:val="18"/>
              </w:rPr>
            </w:pPr>
            <w:r>
              <w:rPr>
                <w:rFonts w:hint="eastAsia"/>
                <w:sz w:val="18"/>
                <w:szCs w:val="18"/>
              </w:rPr>
              <w:t>位置</w:t>
            </w:r>
          </w:p>
        </w:tc>
        <w:tc>
          <w:tcPr>
            <w:tcW w:w="909" w:type="dxa"/>
            <w:tcBorders>
              <w:left w:val="single" w:sz="4" w:space="0" w:color="auto"/>
            </w:tcBorders>
            <w:shd w:val="clear" w:color="auto" w:fill="auto"/>
            <w:vAlign w:val="center"/>
          </w:tcPr>
          <w:p w:rsidR="00F35DD9" w:rsidRDefault="00EF7F82">
            <w:pPr>
              <w:jc w:val="center"/>
              <w:rPr>
                <w:sz w:val="18"/>
                <w:szCs w:val="18"/>
              </w:rPr>
            </w:pPr>
            <w:r>
              <w:rPr>
                <w:rFonts w:hint="eastAsia"/>
                <w:sz w:val="18"/>
                <w:szCs w:val="18"/>
              </w:rPr>
              <w:t>水流</w:t>
            </w:r>
          </w:p>
          <w:p w:rsidR="00F35DD9" w:rsidRDefault="00EF7F82">
            <w:pPr>
              <w:jc w:val="center"/>
              <w:rPr>
                <w:sz w:val="18"/>
                <w:szCs w:val="18"/>
              </w:rPr>
            </w:pPr>
            <w:r>
              <w:rPr>
                <w:rFonts w:hint="eastAsia"/>
                <w:sz w:val="18"/>
                <w:szCs w:val="18"/>
              </w:rPr>
              <w:t>方向</w:t>
            </w:r>
          </w:p>
        </w:tc>
        <w:tc>
          <w:tcPr>
            <w:tcW w:w="1350" w:type="dxa"/>
            <w:shd w:val="clear" w:color="auto" w:fill="auto"/>
            <w:vAlign w:val="center"/>
          </w:tcPr>
          <w:p w:rsidR="00F35DD9" w:rsidRDefault="00EF7F82">
            <w:pPr>
              <w:jc w:val="center"/>
              <w:rPr>
                <w:sz w:val="18"/>
                <w:szCs w:val="18"/>
              </w:rPr>
            </w:pPr>
            <w:r>
              <w:rPr>
                <w:rFonts w:hint="eastAsia"/>
                <w:sz w:val="18"/>
                <w:szCs w:val="18"/>
              </w:rPr>
              <w:t>是否</w:t>
            </w:r>
          </w:p>
          <w:p w:rsidR="00F35DD9" w:rsidRDefault="00EF7F82">
            <w:pPr>
              <w:jc w:val="center"/>
              <w:rPr>
                <w:sz w:val="18"/>
                <w:szCs w:val="18"/>
              </w:rPr>
            </w:pPr>
            <w:r>
              <w:rPr>
                <w:rFonts w:hint="eastAsia"/>
                <w:sz w:val="18"/>
                <w:szCs w:val="18"/>
              </w:rPr>
              <w:t>加压排水</w:t>
            </w:r>
          </w:p>
        </w:tc>
        <w:tc>
          <w:tcPr>
            <w:tcW w:w="1890" w:type="dxa"/>
            <w:shd w:val="clear" w:color="auto" w:fill="auto"/>
            <w:vAlign w:val="center"/>
          </w:tcPr>
          <w:p w:rsidR="00F35DD9" w:rsidRDefault="00EF7F82">
            <w:pPr>
              <w:jc w:val="center"/>
              <w:rPr>
                <w:sz w:val="18"/>
                <w:szCs w:val="18"/>
              </w:rPr>
            </w:pPr>
            <w:r>
              <w:rPr>
                <w:rFonts w:hint="eastAsia"/>
                <w:sz w:val="18"/>
                <w:szCs w:val="18"/>
              </w:rPr>
              <w:t>排水去向</w:t>
            </w:r>
          </w:p>
          <w:p w:rsidR="00F35DD9" w:rsidRDefault="00EF7F82">
            <w:pPr>
              <w:jc w:val="center"/>
              <w:rPr>
                <w:sz w:val="18"/>
                <w:szCs w:val="18"/>
              </w:rPr>
            </w:pPr>
            <w:r>
              <w:rPr>
                <w:rFonts w:hint="eastAsia"/>
                <w:sz w:val="18"/>
                <w:szCs w:val="18"/>
              </w:rPr>
              <w:t>（路名、河道名）</w:t>
            </w:r>
          </w:p>
        </w:tc>
        <w:tc>
          <w:tcPr>
            <w:tcW w:w="1379" w:type="dxa"/>
            <w:shd w:val="clear" w:color="auto" w:fill="auto"/>
            <w:vAlign w:val="center"/>
          </w:tcPr>
          <w:p w:rsidR="00F35DD9" w:rsidRDefault="00EF7F82">
            <w:pPr>
              <w:jc w:val="center"/>
              <w:rPr>
                <w:sz w:val="18"/>
                <w:szCs w:val="18"/>
              </w:rPr>
            </w:pPr>
            <w:r>
              <w:rPr>
                <w:rFonts w:hint="eastAsia"/>
                <w:sz w:val="18"/>
                <w:szCs w:val="18"/>
              </w:rPr>
              <w:t>污水最终</w:t>
            </w:r>
          </w:p>
          <w:p w:rsidR="00F35DD9" w:rsidRDefault="00EF7F82">
            <w:pPr>
              <w:jc w:val="center"/>
              <w:rPr>
                <w:sz w:val="18"/>
                <w:szCs w:val="18"/>
              </w:rPr>
            </w:pPr>
            <w:r>
              <w:rPr>
                <w:rFonts w:hint="eastAsia"/>
                <w:sz w:val="18"/>
                <w:szCs w:val="18"/>
              </w:rPr>
              <w:t>去向</w:t>
            </w:r>
          </w:p>
        </w:tc>
      </w:tr>
      <w:tr w:rsidR="00F35DD9">
        <w:trPr>
          <w:cantSplit/>
          <w:trHeight w:val="321"/>
        </w:trPr>
        <w:tc>
          <w:tcPr>
            <w:tcW w:w="849" w:type="dxa"/>
            <w:shd w:val="clear" w:color="auto" w:fill="auto"/>
            <w:vAlign w:val="center"/>
          </w:tcPr>
          <w:p w:rsidR="00F35DD9" w:rsidRDefault="00EF7F82">
            <w:pPr>
              <w:jc w:val="center"/>
              <w:rPr>
                <w:sz w:val="18"/>
                <w:szCs w:val="18"/>
              </w:rPr>
            </w:pPr>
            <w:r>
              <w:rPr>
                <w:rFonts w:hint="eastAsia"/>
                <w:sz w:val="18"/>
                <w:szCs w:val="18"/>
              </w:rPr>
              <w:t>1</w:t>
            </w:r>
          </w:p>
        </w:tc>
        <w:tc>
          <w:tcPr>
            <w:tcW w:w="1682" w:type="dxa"/>
            <w:gridSpan w:val="2"/>
            <w:shd w:val="clear" w:color="auto" w:fill="auto"/>
            <w:vAlign w:val="center"/>
          </w:tcPr>
          <w:p w:rsidR="00F35DD9" w:rsidRDefault="00F35DD9">
            <w:pPr>
              <w:jc w:val="center"/>
              <w:rPr>
                <w:sz w:val="18"/>
                <w:szCs w:val="18"/>
              </w:rPr>
            </w:pPr>
          </w:p>
        </w:tc>
        <w:tc>
          <w:tcPr>
            <w:tcW w:w="1030" w:type="dxa"/>
            <w:tcBorders>
              <w:right w:val="single" w:sz="4" w:space="0" w:color="auto"/>
            </w:tcBorders>
            <w:shd w:val="clear" w:color="auto" w:fill="auto"/>
            <w:vAlign w:val="center"/>
          </w:tcPr>
          <w:p w:rsidR="00F35DD9" w:rsidRDefault="00F35DD9">
            <w:pPr>
              <w:jc w:val="center"/>
              <w:rPr>
                <w:sz w:val="18"/>
                <w:szCs w:val="18"/>
              </w:rPr>
            </w:pPr>
          </w:p>
        </w:tc>
        <w:tc>
          <w:tcPr>
            <w:tcW w:w="909" w:type="dxa"/>
            <w:tcBorders>
              <w:left w:val="single" w:sz="4" w:space="0" w:color="auto"/>
            </w:tcBorders>
            <w:shd w:val="clear" w:color="auto" w:fill="auto"/>
            <w:vAlign w:val="center"/>
          </w:tcPr>
          <w:p w:rsidR="00F35DD9" w:rsidRDefault="00F35DD9">
            <w:pPr>
              <w:jc w:val="center"/>
              <w:rPr>
                <w:sz w:val="18"/>
                <w:szCs w:val="18"/>
              </w:rPr>
            </w:pPr>
          </w:p>
        </w:tc>
        <w:tc>
          <w:tcPr>
            <w:tcW w:w="1350" w:type="dxa"/>
            <w:shd w:val="clear" w:color="auto" w:fill="auto"/>
            <w:vAlign w:val="center"/>
          </w:tcPr>
          <w:p w:rsidR="00F35DD9" w:rsidRDefault="00F35DD9">
            <w:pPr>
              <w:jc w:val="center"/>
              <w:rPr>
                <w:sz w:val="18"/>
                <w:szCs w:val="18"/>
              </w:rPr>
            </w:pPr>
          </w:p>
        </w:tc>
        <w:tc>
          <w:tcPr>
            <w:tcW w:w="1890" w:type="dxa"/>
            <w:shd w:val="clear" w:color="auto" w:fill="auto"/>
            <w:vAlign w:val="center"/>
          </w:tcPr>
          <w:p w:rsidR="00F35DD9" w:rsidRDefault="00F35DD9">
            <w:pPr>
              <w:jc w:val="center"/>
              <w:rPr>
                <w:sz w:val="18"/>
                <w:szCs w:val="18"/>
              </w:rPr>
            </w:pPr>
          </w:p>
        </w:tc>
        <w:tc>
          <w:tcPr>
            <w:tcW w:w="1379" w:type="dxa"/>
            <w:shd w:val="clear" w:color="auto" w:fill="auto"/>
            <w:vAlign w:val="center"/>
          </w:tcPr>
          <w:p w:rsidR="00F35DD9" w:rsidRDefault="00F35DD9">
            <w:pPr>
              <w:jc w:val="center"/>
              <w:rPr>
                <w:sz w:val="18"/>
                <w:szCs w:val="18"/>
              </w:rPr>
            </w:pPr>
          </w:p>
        </w:tc>
      </w:tr>
      <w:tr w:rsidR="00F35DD9">
        <w:trPr>
          <w:cantSplit/>
          <w:trHeight w:val="321"/>
        </w:trPr>
        <w:tc>
          <w:tcPr>
            <w:tcW w:w="849" w:type="dxa"/>
            <w:shd w:val="clear" w:color="auto" w:fill="auto"/>
            <w:vAlign w:val="center"/>
          </w:tcPr>
          <w:p w:rsidR="00F35DD9" w:rsidRDefault="00EF7F82">
            <w:pPr>
              <w:jc w:val="center"/>
              <w:rPr>
                <w:sz w:val="18"/>
                <w:szCs w:val="18"/>
              </w:rPr>
            </w:pPr>
            <w:r>
              <w:rPr>
                <w:rFonts w:hint="eastAsia"/>
                <w:sz w:val="18"/>
                <w:szCs w:val="18"/>
              </w:rPr>
              <w:t>2</w:t>
            </w:r>
          </w:p>
        </w:tc>
        <w:tc>
          <w:tcPr>
            <w:tcW w:w="1682" w:type="dxa"/>
            <w:gridSpan w:val="2"/>
            <w:shd w:val="clear" w:color="auto" w:fill="auto"/>
            <w:vAlign w:val="center"/>
          </w:tcPr>
          <w:p w:rsidR="00F35DD9" w:rsidRDefault="00F35DD9">
            <w:pPr>
              <w:jc w:val="center"/>
              <w:rPr>
                <w:sz w:val="18"/>
                <w:szCs w:val="18"/>
              </w:rPr>
            </w:pPr>
          </w:p>
        </w:tc>
        <w:tc>
          <w:tcPr>
            <w:tcW w:w="1030" w:type="dxa"/>
            <w:tcBorders>
              <w:right w:val="single" w:sz="4" w:space="0" w:color="auto"/>
            </w:tcBorders>
            <w:shd w:val="clear" w:color="auto" w:fill="auto"/>
            <w:vAlign w:val="center"/>
          </w:tcPr>
          <w:p w:rsidR="00F35DD9" w:rsidRDefault="00F35DD9">
            <w:pPr>
              <w:jc w:val="center"/>
              <w:rPr>
                <w:sz w:val="18"/>
                <w:szCs w:val="18"/>
              </w:rPr>
            </w:pPr>
          </w:p>
        </w:tc>
        <w:tc>
          <w:tcPr>
            <w:tcW w:w="909" w:type="dxa"/>
            <w:tcBorders>
              <w:left w:val="single" w:sz="4" w:space="0" w:color="auto"/>
            </w:tcBorders>
            <w:shd w:val="clear" w:color="auto" w:fill="auto"/>
            <w:vAlign w:val="center"/>
          </w:tcPr>
          <w:p w:rsidR="00F35DD9" w:rsidRDefault="00F35DD9">
            <w:pPr>
              <w:jc w:val="center"/>
              <w:rPr>
                <w:sz w:val="18"/>
                <w:szCs w:val="18"/>
              </w:rPr>
            </w:pPr>
          </w:p>
        </w:tc>
        <w:tc>
          <w:tcPr>
            <w:tcW w:w="1350" w:type="dxa"/>
            <w:shd w:val="clear" w:color="auto" w:fill="auto"/>
            <w:vAlign w:val="center"/>
          </w:tcPr>
          <w:p w:rsidR="00F35DD9" w:rsidRDefault="00F35DD9">
            <w:pPr>
              <w:jc w:val="center"/>
              <w:rPr>
                <w:sz w:val="18"/>
                <w:szCs w:val="18"/>
              </w:rPr>
            </w:pPr>
          </w:p>
        </w:tc>
        <w:tc>
          <w:tcPr>
            <w:tcW w:w="1890" w:type="dxa"/>
            <w:shd w:val="clear" w:color="auto" w:fill="auto"/>
            <w:vAlign w:val="center"/>
          </w:tcPr>
          <w:p w:rsidR="00F35DD9" w:rsidRDefault="00F35DD9">
            <w:pPr>
              <w:jc w:val="center"/>
              <w:rPr>
                <w:sz w:val="18"/>
                <w:szCs w:val="18"/>
              </w:rPr>
            </w:pPr>
          </w:p>
        </w:tc>
        <w:tc>
          <w:tcPr>
            <w:tcW w:w="1379" w:type="dxa"/>
            <w:shd w:val="clear" w:color="auto" w:fill="auto"/>
            <w:vAlign w:val="center"/>
          </w:tcPr>
          <w:p w:rsidR="00F35DD9" w:rsidRDefault="00F35DD9">
            <w:pPr>
              <w:jc w:val="center"/>
              <w:rPr>
                <w:sz w:val="18"/>
                <w:szCs w:val="18"/>
              </w:rPr>
            </w:pPr>
          </w:p>
        </w:tc>
      </w:tr>
      <w:tr w:rsidR="00F35DD9">
        <w:trPr>
          <w:cantSplit/>
          <w:trHeight w:val="351"/>
        </w:trPr>
        <w:tc>
          <w:tcPr>
            <w:tcW w:w="849" w:type="dxa"/>
            <w:shd w:val="clear" w:color="auto" w:fill="auto"/>
            <w:vAlign w:val="center"/>
          </w:tcPr>
          <w:p w:rsidR="00F35DD9" w:rsidRDefault="00EF7F82">
            <w:pPr>
              <w:jc w:val="center"/>
              <w:rPr>
                <w:sz w:val="18"/>
                <w:szCs w:val="18"/>
              </w:rPr>
            </w:pPr>
            <w:r>
              <w:rPr>
                <w:rFonts w:hint="eastAsia"/>
                <w:sz w:val="18"/>
                <w:szCs w:val="18"/>
              </w:rPr>
              <w:t>3</w:t>
            </w:r>
          </w:p>
        </w:tc>
        <w:tc>
          <w:tcPr>
            <w:tcW w:w="1682" w:type="dxa"/>
            <w:gridSpan w:val="2"/>
            <w:shd w:val="clear" w:color="auto" w:fill="auto"/>
            <w:vAlign w:val="center"/>
          </w:tcPr>
          <w:p w:rsidR="00F35DD9" w:rsidRDefault="00F35DD9">
            <w:pPr>
              <w:jc w:val="center"/>
              <w:rPr>
                <w:sz w:val="18"/>
                <w:szCs w:val="18"/>
              </w:rPr>
            </w:pPr>
          </w:p>
        </w:tc>
        <w:tc>
          <w:tcPr>
            <w:tcW w:w="1030" w:type="dxa"/>
            <w:tcBorders>
              <w:right w:val="single" w:sz="4" w:space="0" w:color="auto"/>
            </w:tcBorders>
            <w:shd w:val="clear" w:color="auto" w:fill="auto"/>
            <w:vAlign w:val="center"/>
          </w:tcPr>
          <w:p w:rsidR="00F35DD9" w:rsidRDefault="00F35DD9">
            <w:pPr>
              <w:jc w:val="center"/>
              <w:rPr>
                <w:sz w:val="18"/>
                <w:szCs w:val="18"/>
              </w:rPr>
            </w:pPr>
          </w:p>
        </w:tc>
        <w:tc>
          <w:tcPr>
            <w:tcW w:w="909" w:type="dxa"/>
            <w:tcBorders>
              <w:left w:val="single" w:sz="4" w:space="0" w:color="auto"/>
            </w:tcBorders>
            <w:shd w:val="clear" w:color="auto" w:fill="auto"/>
            <w:vAlign w:val="center"/>
          </w:tcPr>
          <w:p w:rsidR="00F35DD9" w:rsidRDefault="00F35DD9">
            <w:pPr>
              <w:jc w:val="center"/>
              <w:rPr>
                <w:sz w:val="18"/>
                <w:szCs w:val="18"/>
              </w:rPr>
            </w:pPr>
          </w:p>
        </w:tc>
        <w:tc>
          <w:tcPr>
            <w:tcW w:w="1350" w:type="dxa"/>
            <w:shd w:val="clear" w:color="auto" w:fill="auto"/>
            <w:vAlign w:val="center"/>
          </w:tcPr>
          <w:p w:rsidR="00F35DD9" w:rsidRDefault="00F35DD9">
            <w:pPr>
              <w:jc w:val="center"/>
              <w:rPr>
                <w:sz w:val="18"/>
                <w:szCs w:val="18"/>
              </w:rPr>
            </w:pPr>
          </w:p>
        </w:tc>
        <w:tc>
          <w:tcPr>
            <w:tcW w:w="1890" w:type="dxa"/>
            <w:shd w:val="clear" w:color="auto" w:fill="auto"/>
            <w:vAlign w:val="center"/>
          </w:tcPr>
          <w:p w:rsidR="00F35DD9" w:rsidRDefault="00F35DD9">
            <w:pPr>
              <w:jc w:val="center"/>
              <w:rPr>
                <w:sz w:val="18"/>
                <w:szCs w:val="18"/>
              </w:rPr>
            </w:pPr>
          </w:p>
        </w:tc>
        <w:tc>
          <w:tcPr>
            <w:tcW w:w="1379" w:type="dxa"/>
            <w:shd w:val="clear" w:color="auto" w:fill="auto"/>
            <w:vAlign w:val="center"/>
          </w:tcPr>
          <w:p w:rsidR="00F35DD9" w:rsidRDefault="00F35DD9">
            <w:pPr>
              <w:jc w:val="center"/>
              <w:rPr>
                <w:sz w:val="18"/>
                <w:szCs w:val="18"/>
              </w:rPr>
            </w:pPr>
          </w:p>
        </w:tc>
      </w:tr>
      <w:tr w:rsidR="00F35DD9">
        <w:trPr>
          <w:cantSplit/>
          <w:trHeight w:val="321"/>
        </w:trPr>
        <w:tc>
          <w:tcPr>
            <w:tcW w:w="849" w:type="dxa"/>
            <w:shd w:val="clear" w:color="auto" w:fill="auto"/>
            <w:vAlign w:val="center"/>
          </w:tcPr>
          <w:p w:rsidR="00F35DD9" w:rsidRDefault="00EF7F82">
            <w:pPr>
              <w:jc w:val="center"/>
              <w:rPr>
                <w:sz w:val="18"/>
                <w:szCs w:val="18"/>
              </w:rPr>
            </w:pPr>
            <w:r>
              <w:rPr>
                <w:sz w:val="18"/>
                <w:szCs w:val="18"/>
              </w:rPr>
              <w:t>4</w:t>
            </w:r>
          </w:p>
        </w:tc>
        <w:tc>
          <w:tcPr>
            <w:tcW w:w="1682" w:type="dxa"/>
            <w:gridSpan w:val="2"/>
            <w:shd w:val="clear" w:color="auto" w:fill="auto"/>
            <w:vAlign w:val="center"/>
          </w:tcPr>
          <w:p w:rsidR="00F35DD9" w:rsidRDefault="00F35DD9">
            <w:pPr>
              <w:jc w:val="center"/>
              <w:rPr>
                <w:sz w:val="18"/>
                <w:szCs w:val="18"/>
              </w:rPr>
            </w:pPr>
          </w:p>
        </w:tc>
        <w:tc>
          <w:tcPr>
            <w:tcW w:w="1030" w:type="dxa"/>
            <w:tcBorders>
              <w:right w:val="single" w:sz="4" w:space="0" w:color="auto"/>
            </w:tcBorders>
            <w:shd w:val="clear" w:color="auto" w:fill="auto"/>
            <w:vAlign w:val="center"/>
          </w:tcPr>
          <w:p w:rsidR="00F35DD9" w:rsidRDefault="00F35DD9">
            <w:pPr>
              <w:jc w:val="center"/>
              <w:rPr>
                <w:sz w:val="18"/>
                <w:szCs w:val="18"/>
              </w:rPr>
            </w:pPr>
          </w:p>
        </w:tc>
        <w:tc>
          <w:tcPr>
            <w:tcW w:w="909" w:type="dxa"/>
            <w:tcBorders>
              <w:left w:val="single" w:sz="4" w:space="0" w:color="auto"/>
            </w:tcBorders>
            <w:shd w:val="clear" w:color="auto" w:fill="auto"/>
            <w:vAlign w:val="center"/>
          </w:tcPr>
          <w:p w:rsidR="00F35DD9" w:rsidRDefault="00F35DD9">
            <w:pPr>
              <w:jc w:val="center"/>
              <w:rPr>
                <w:sz w:val="18"/>
                <w:szCs w:val="18"/>
              </w:rPr>
            </w:pPr>
          </w:p>
        </w:tc>
        <w:tc>
          <w:tcPr>
            <w:tcW w:w="1350" w:type="dxa"/>
            <w:shd w:val="clear" w:color="auto" w:fill="auto"/>
            <w:vAlign w:val="center"/>
          </w:tcPr>
          <w:p w:rsidR="00F35DD9" w:rsidRDefault="00F35DD9">
            <w:pPr>
              <w:jc w:val="center"/>
              <w:rPr>
                <w:sz w:val="18"/>
                <w:szCs w:val="18"/>
              </w:rPr>
            </w:pPr>
          </w:p>
        </w:tc>
        <w:tc>
          <w:tcPr>
            <w:tcW w:w="1890" w:type="dxa"/>
            <w:shd w:val="clear" w:color="auto" w:fill="auto"/>
            <w:vAlign w:val="center"/>
          </w:tcPr>
          <w:p w:rsidR="00F35DD9" w:rsidRDefault="00F35DD9">
            <w:pPr>
              <w:jc w:val="center"/>
              <w:rPr>
                <w:sz w:val="18"/>
                <w:szCs w:val="18"/>
              </w:rPr>
            </w:pPr>
          </w:p>
        </w:tc>
        <w:tc>
          <w:tcPr>
            <w:tcW w:w="1379" w:type="dxa"/>
            <w:shd w:val="clear" w:color="auto" w:fill="auto"/>
            <w:vAlign w:val="center"/>
          </w:tcPr>
          <w:p w:rsidR="00F35DD9" w:rsidRDefault="00F35DD9">
            <w:pPr>
              <w:jc w:val="center"/>
              <w:rPr>
                <w:sz w:val="18"/>
                <w:szCs w:val="18"/>
              </w:rPr>
            </w:pPr>
          </w:p>
        </w:tc>
      </w:tr>
      <w:tr w:rsidR="00F35DD9">
        <w:trPr>
          <w:cantSplit/>
          <w:trHeight w:val="321"/>
        </w:trPr>
        <w:tc>
          <w:tcPr>
            <w:tcW w:w="1905" w:type="dxa"/>
            <w:gridSpan w:val="2"/>
            <w:vMerge w:val="restart"/>
            <w:shd w:val="clear" w:color="auto" w:fill="auto"/>
            <w:vAlign w:val="center"/>
          </w:tcPr>
          <w:p w:rsidR="00F35DD9" w:rsidRDefault="00EF7F82">
            <w:pPr>
              <w:jc w:val="center"/>
              <w:rPr>
                <w:sz w:val="18"/>
                <w:szCs w:val="18"/>
              </w:rPr>
            </w:pPr>
            <w:r>
              <w:rPr>
                <w:rFonts w:hint="eastAsia"/>
                <w:sz w:val="18"/>
                <w:szCs w:val="18"/>
              </w:rPr>
              <w:t>污水处理设施（工艺）</w:t>
            </w:r>
          </w:p>
        </w:tc>
        <w:tc>
          <w:tcPr>
            <w:tcW w:w="2565" w:type="dxa"/>
            <w:gridSpan w:val="3"/>
            <w:vMerge w:val="restart"/>
            <w:tcBorders>
              <w:right w:val="single" w:sz="4" w:space="0" w:color="auto"/>
            </w:tcBorders>
            <w:shd w:val="clear" w:color="auto" w:fill="auto"/>
            <w:vAlign w:val="center"/>
          </w:tcPr>
          <w:p w:rsidR="00F35DD9" w:rsidRDefault="00F35DD9">
            <w:pPr>
              <w:jc w:val="center"/>
              <w:rPr>
                <w:sz w:val="18"/>
                <w:szCs w:val="18"/>
              </w:rPr>
            </w:pPr>
          </w:p>
        </w:tc>
        <w:tc>
          <w:tcPr>
            <w:tcW w:w="1350" w:type="dxa"/>
            <w:tcBorders>
              <w:left w:val="single" w:sz="4" w:space="0" w:color="auto"/>
              <w:bottom w:val="single" w:sz="4" w:space="0" w:color="auto"/>
            </w:tcBorders>
            <w:shd w:val="clear" w:color="auto" w:fill="auto"/>
            <w:vAlign w:val="center"/>
          </w:tcPr>
          <w:p w:rsidR="00F35DD9" w:rsidRDefault="00EF7F82">
            <w:pPr>
              <w:jc w:val="center"/>
              <w:rPr>
                <w:sz w:val="18"/>
                <w:szCs w:val="18"/>
              </w:rPr>
            </w:pPr>
            <w:r>
              <w:rPr>
                <w:rFonts w:hint="eastAsia"/>
                <w:sz w:val="18"/>
                <w:szCs w:val="18"/>
              </w:rPr>
              <w:t>□自行处理</w:t>
            </w:r>
          </w:p>
        </w:tc>
        <w:tc>
          <w:tcPr>
            <w:tcW w:w="1890" w:type="dxa"/>
            <w:vMerge w:val="restart"/>
            <w:shd w:val="clear" w:color="auto" w:fill="auto"/>
            <w:vAlign w:val="center"/>
          </w:tcPr>
          <w:p w:rsidR="00F35DD9" w:rsidRDefault="00EF7F82">
            <w:pPr>
              <w:jc w:val="center"/>
              <w:rPr>
                <w:sz w:val="18"/>
                <w:szCs w:val="18"/>
              </w:rPr>
            </w:pPr>
            <w:r>
              <w:rPr>
                <w:rFonts w:hint="eastAsia"/>
                <w:sz w:val="18"/>
                <w:szCs w:val="18"/>
              </w:rPr>
              <w:t>运行情况是否正常</w:t>
            </w:r>
          </w:p>
        </w:tc>
        <w:tc>
          <w:tcPr>
            <w:tcW w:w="1379" w:type="dxa"/>
            <w:shd w:val="clear" w:color="auto" w:fill="auto"/>
            <w:vAlign w:val="center"/>
          </w:tcPr>
          <w:p w:rsidR="00F35DD9" w:rsidRDefault="00EF7F82">
            <w:pPr>
              <w:jc w:val="center"/>
              <w:rPr>
                <w:sz w:val="18"/>
                <w:szCs w:val="18"/>
              </w:rPr>
            </w:pPr>
            <w:r>
              <w:rPr>
                <w:rFonts w:hint="eastAsia"/>
                <w:sz w:val="18"/>
                <w:szCs w:val="18"/>
              </w:rPr>
              <w:t>□是</w:t>
            </w:r>
          </w:p>
        </w:tc>
      </w:tr>
      <w:tr w:rsidR="00F35DD9">
        <w:trPr>
          <w:cantSplit/>
          <w:trHeight w:val="321"/>
        </w:trPr>
        <w:tc>
          <w:tcPr>
            <w:tcW w:w="1905" w:type="dxa"/>
            <w:gridSpan w:val="2"/>
            <w:vMerge/>
            <w:shd w:val="clear" w:color="auto" w:fill="auto"/>
            <w:vAlign w:val="center"/>
          </w:tcPr>
          <w:p w:rsidR="00F35DD9" w:rsidRDefault="00F35DD9">
            <w:pPr>
              <w:jc w:val="center"/>
              <w:rPr>
                <w:sz w:val="18"/>
                <w:szCs w:val="18"/>
              </w:rPr>
            </w:pPr>
          </w:p>
        </w:tc>
        <w:tc>
          <w:tcPr>
            <w:tcW w:w="2565" w:type="dxa"/>
            <w:gridSpan w:val="3"/>
            <w:vMerge/>
            <w:tcBorders>
              <w:right w:val="single" w:sz="4" w:space="0" w:color="auto"/>
            </w:tcBorders>
            <w:shd w:val="clear" w:color="auto" w:fill="auto"/>
            <w:vAlign w:val="center"/>
          </w:tcPr>
          <w:p w:rsidR="00F35DD9" w:rsidRDefault="00F35DD9">
            <w:pPr>
              <w:jc w:val="center"/>
              <w:rPr>
                <w:sz w:val="18"/>
                <w:szCs w:val="18"/>
              </w:rPr>
            </w:pPr>
          </w:p>
        </w:tc>
        <w:tc>
          <w:tcPr>
            <w:tcW w:w="1350" w:type="dxa"/>
            <w:tcBorders>
              <w:top w:val="single" w:sz="4" w:space="0" w:color="auto"/>
              <w:left w:val="single" w:sz="4" w:space="0" w:color="auto"/>
            </w:tcBorders>
            <w:shd w:val="clear" w:color="auto" w:fill="auto"/>
            <w:vAlign w:val="center"/>
          </w:tcPr>
          <w:p w:rsidR="00F35DD9" w:rsidRDefault="00EF7F82">
            <w:pPr>
              <w:jc w:val="center"/>
              <w:rPr>
                <w:sz w:val="18"/>
                <w:szCs w:val="18"/>
              </w:rPr>
            </w:pPr>
            <w:r>
              <w:rPr>
                <w:rFonts w:hint="eastAsia"/>
                <w:sz w:val="18"/>
                <w:szCs w:val="18"/>
              </w:rPr>
              <w:t>□委托处理</w:t>
            </w:r>
          </w:p>
        </w:tc>
        <w:tc>
          <w:tcPr>
            <w:tcW w:w="1890" w:type="dxa"/>
            <w:vMerge/>
            <w:shd w:val="clear" w:color="auto" w:fill="auto"/>
            <w:vAlign w:val="center"/>
          </w:tcPr>
          <w:p w:rsidR="00F35DD9" w:rsidRDefault="00F35DD9">
            <w:pPr>
              <w:jc w:val="center"/>
              <w:rPr>
                <w:sz w:val="18"/>
                <w:szCs w:val="18"/>
              </w:rPr>
            </w:pPr>
          </w:p>
        </w:tc>
        <w:tc>
          <w:tcPr>
            <w:tcW w:w="1379" w:type="dxa"/>
            <w:shd w:val="clear" w:color="auto" w:fill="auto"/>
            <w:vAlign w:val="center"/>
          </w:tcPr>
          <w:p w:rsidR="00F35DD9" w:rsidRDefault="00EF7F82">
            <w:pPr>
              <w:ind w:firstLineChars="300" w:firstLine="540"/>
              <w:rPr>
                <w:sz w:val="18"/>
                <w:szCs w:val="18"/>
              </w:rPr>
            </w:pPr>
            <w:r>
              <w:rPr>
                <w:rFonts w:hint="eastAsia"/>
                <w:sz w:val="18"/>
                <w:szCs w:val="18"/>
              </w:rPr>
              <w:t>□否</w:t>
            </w:r>
          </w:p>
        </w:tc>
      </w:tr>
      <w:tr w:rsidR="00F35DD9">
        <w:trPr>
          <w:cantSplit/>
          <w:trHeight w:val="321"/>
        </w:trPr>
        <w:tc>
          <w:tcPr>
            <w:tcW w:w="5820" w:type="dxa"/>
            <w:gridSpan w:val="6"/>
            <w:shd w:val="clear" w:color="auto" w:fill="auto"/>
            <w:vAlign w:val="center"/>
          </w:tcPr>
          <w:p w:rsidR="00F35DD9" w:rsidRDefault="00EF7F82">
            <w:pPr>
              <w:jc w:val="center"/>
              <w:rPr>
                <w:rFonts w:ascii="宋体" w:hAnsi="宋体"/>
                <w:sz w:val="18"/>
                <w:szCs w:val="18"/>
              </w:rPr>
            </w:pPr>
            <w:r>
              <w:rPr>
                <w:rFonts w:hint="eastAsia"/>
                <w:sz w:val="18"/>
                <w:szCs w:val="18"/>
              </w:rPr>
              <w:t>列入重点排污单位名录</w:t>
            </w:r>
          </w:p>
        </w:tc>
        <w:tc>
          <w:tcPr>
            <w:tcW w:w="3269" w:type="dxa"/>
            <w:gridSpan w:val="2"/>
            <w:shd w:val="clear" w:color="auto" w:fill="auto"/>
            <w:vAlign w:val="center"/>
          </w:tcPr>
          <w:p w:rsidR="00F35DD9" w:rsidRDefault="00EF7F82">
            <w:pPr>
              <w:jc w:val="center"/>
              <w:rPr>
                <w:sz w:val="18"/>
                <w:szCs w:val="18"/>
              </w:rPr>
            </w:pPr>
            <w:r>
              <w:rPr>
                <w:rFonts w:ascii="宋体" w:hAnsi="宋体" w:hint="eastAsia"/>
                <w:sz w:val="18"/>
                <w:szCs w:val="18"/>
              </w:rPr>
              <w:t>□是□否</w:t>
            </w:r>
          </w:p>
        </w:tc>
      </w:tr>
      <w:tr w:rsidR="00F35DD9">
        <w:trPr>
          <w:cantSplit/>
          <w:trHeight w:val="501"/>
        </w:trPr>
        <w:tc>
          <w:tcPr>
            <w:tcW w:w="9089" w:type="dxa"/>
            <w:gridSpan w:val="8"/>
            <w:shd w:val="clear" w:color="auto" w:fill="auto"/>
            <w:vAlign w:val="center"/>
          </w:tcPr>
          <w:p w:rsidR="00F35DD9" w:rsidRDefault="00EF7F82">
            <w:pPr>
              <w:jc w:val="center"/>
              <w:rPr>
                <w:rFonts w:ascii="宋体" w:hAnsi="宋体"/>
                <w:sz w:val="18"/>
                <w:szCs w:val="18"/>
              </w:rPr>
            </w:pPr>
            <w:r>
              <w:rPr>
                <w:rFonts w:hint="eastAsia"/>
                <w:sz w:val="18"/>
                <w:szCs w:val="18"/>
              </w:rPr>
              <w:t>新建、改建、扩建项目，排水有关的扩初设计说明及图纸情况</w:t>
            </w:r>
          </w:p>
        </w:tc>
      </w:tr>
      <w:tr w:rsidR="00F35DD9">
        <w:trPr>
          <w:cantSplit/>
          <w:trHeight w:val="366"/>
        </w:trPr>
        <w:tc>
          <w:tcPr>
            <w:tcW w:w="2531" w:type="dxa"/>
            <w:gridSpan w:val="3"/>
            <w:shd w:val="clear" w:color="auto" w:fill="auto"/>
            <w:vAlign w:val="center"/>
          </w:tcPr>
          <w:p w:rsidR="00F35DD9" w:rsidRDefault="00EF7F82">
            <w:pPr>
              <w:jc w:val="center"/>
              <w:rPr>
                <w:sz w:val="18"/>
                <w:szCs w:val="18"/>
              </w:rPr>
            </w:pPr>
            <w:r>
              <w:rPr>
                <w:rFonts w:hint="eastAsia"/>
                <w:sz w:val="18"/>
                <w:szCs w:val="18"/>
              </w:rPr>
              <w:t>踏勘结论</w:t>
            </w:r>
          </w:p>
        </w:tc>
        <w:tc>
          <w:tcPr>
            <w:tcW w:w="6558" w:type="dxa"/>
            <w:gridSpan w:val="5"/>
            <w:shd w:val="clear" w:color="auto" w:fill="auto"/>
            <w:vAlign w:val="center"/>
          </w:tcPr>
          <w:p w:rsidR="00F35DD9" w:rsidRDefault="00F35DD9">
            <w:pPr>
              <w:jc w:val="center"/>
              <w:rPr>
                <w:sz w:val="18"/>
                <w:szCs w:val="18"/>
              </w:rPr>
            </w:pPr>
          </w:p>
        </w:tc>
      </w:tr>
      <w:tr w:rsidR="00F35DD9">
        <w:trPr>
          <w:cantSplit/>
          <w:trHeight w:val="366"/>
        </w:trPr>
        <w:tc>
          <w:tcPr>
            <w:tcW w:w="9089" w:type="dxa"/>
            <w:gridSpan w:val="8"/>
            <w:shd w:val="clear" w:color="auto" w:fill="auto"/>
            <w:vAlign w:val="center"/>
          </w:tcPr>
          <w:p w:rsidR="00F35DD9" w:rsidRDefault="00EF7F82">
            <w:pPr>
              <w:spacing w:line="560" w:lineRule="exact"/>
              <w:rPr>
                <w:sz w:val="18"/>
                <w:szCs w:val="18"/>
              </w:rPr>
            </w:pPr>
            <w:r>
              <w:rPr>
                <w:rFonts w:hint="eastAsia"/>
                <w:b/>
                <w:bCs/>
                <w:sz w:val="18"/>
                <w:szCs w:val="18"/>
              </w:rPr>
              <w:t>备注：</w:t>
            </w:r>
            <w:r>
              <w:rPr>
                <w:rFonts w:hint="eastAsia"/>
                <w:b/>
                <w:bCs/>
                <w:sz w:val="18"/>
                <w:szCs w:val="18"/>
              </w:rPr>
              <w:t>排水</w:t>
            </w:r>
            <w:r>
              <w:rPr>
                <w:rFonts w:hint="eastAsia"/>
                <w:b/>
                <w:bCs/>
                <w:sz w:val="18"/>
                <w:szCs w:val="18"/>
              </w:rPr>
              <w:t>信息通过系统自动读取，无需填写。</w:t>
            </w:r>
          </w:p>
        </w:tc>
      </w:tr>
    </w:tbl>
    <w:p w:rsidR="00F35DD9" w:rsidRDefault="00EF7F82">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三、承诺内容</w:t>
      </w:r>
    </w:p>
    <w:p w:rsidR="00F35DD9" w:rsidRDefault="00EF7F82">
      <w:pPr>
        <w:spacing w:line="560" w:lineRule="exact"/>
        <w:ind w:firstLineChars="200" w:firstLine="640"/>
        <w:rPr>
          <w:rFonts w:ascii="黑体" w:eastAsia="黑体" w:hAnsi="黑体"/>
          <w:sz w:val="32"/>
          <w:szCs w:val="32"/>
        </w:rPr>
      </w:pPr>
      <w:r>
        <w:rPr>
          <w:rFonts w:ascii="黑体" w:eastAsia="黑体" w:hAnsi="黑体" w:cs="黑体" w:hint="eastAsia"/>
          <w:bCs/>
          <w:sz w:val="32"/>
          <w:szCs w:val="32"/>
        </w:rPr>
        <w:t>我单位承诺严格落实以下要求：</w:t>
      </w:r>
    </w:p>
    <w:p w:rsidR="00F35DD9" w:rsidRDefault="00EF7F82">
      <w:pPr>
        <w:spacing w:line="560" w:lineRule="exact"/>
        <w:ind w:firstLineChars="200" w:firstLine="640"/>
        <w:rPr>
          <w:rFonts w:ascii="仿宋_GB2312" w:eastAsia="仿宋_GB2312" w:hAnsi="微软雅黑"/>
          <w:sz w:val="32"/>
          <w:szCs w:val="32"/>
        </w:rPr>
      </w:pPr>
      <w:r>
        <w:rPr>
          <w:rFonts w:eastAsia="仿宋_GB2312"/>
          <w:sz w:val="32"/>
          <w:szCs w:val="32"/>
        </w:rPr>
        <w:t>1.</w:t>
      </w:r>
      <w:r>
        <w:rPr>
          <w:rFonts w:ascii="仿宋_GB2312" w:eastAsia="仿宋_GB2312" w:hAnsi="微软雅黑" w:hint="eastAsia"/>
          <w:sz w:val="32"/>
          <w:szCs w:val="32"/>
        </w:rPr>
        <w:t>本单位（人）已认真学习了相关法律法规规章和规范性文件，了解了该项行政许可的有关要求，对有关规定的内容已经知晓和全面理解，承诺自身能够满足办理该事项的条件、标准和技术要求。</w:t>
      </w:r>
    </w:p>
    <w:p w:rsidR="00F35DD9" w:rsidRDefault="00EF7F82">
      <w:pPr>
        <w:spacing w:line="560" w:lineRule="exact"/>
        <w:ind w:firstLineChars="200" w:firstLine="640"/>
        <w:rPr>
          <w:rFonts w:ascii="仿宋_GB2312" w:eastAsia="仿宋_GB2312"/>
          <w:sz w:val="32"/>
          <w:szCs w:val="32"/>
        </w:rPr>
      </w:pPr>
      <w:r>
        <w:rPr>
          <w:rFonts w:eastAsia="仿宋_GB2312"/>
          <w:sz w:val="32"/>
          <w:szCs w:val="32"/>
        </w:rPr>
        <w:t>2.</w:t>
      </w:r>
      <w:r>
        <w:rPr>
          <w:rFonts w:ascii="仿宋_GB2312" w:eastAsia="仿宋_GB2312" w:hAnsi="微软雅黑" w:hint="eastAsia"/>
          <w:sz w:val="32"/>
          <w:szCs w:val="32"/>
        </w:rPr>
        <w:t>本单位（人）承诺排水水质符合类检测项目限值标准</w:t>
      </w:r>
      <w:r>
        <w:rPr>
          <w:rFonts w:ascii="仿宋_GB2312" w:eastAsia="仿宋_GB2312" w:hAnsi="仿宋_GB2312" w:cs="仿宋_GB2312" w:hint="eastAsia"/>
          <w:sz w:val="32"/>
          <w:szCs w:val="32"/>
        </w:rPr>
        <w:t>［</w:t>
      </w:r>
      <w:r>
        <w:rPr>
          <w:rFonts w:ascii="仿宋_GB2312" w:eastAsia="仿宋_GB2312" w:hAnsi="微软雅黑" w:hint="eastAsia"/>
          <w:sz w:val="32"/>
          <w:szCs w:val="32"/>
        </w:rPr>
        <w:t>依据《污水排入城镇下水道水质标准》</w:t>
      </w:r>
      <w:r>
        <w:rPr>
          <w:rFonts w:ascii="仿宋_GB2312" w:eastAsia="仿宋_GB2312" w:hAnsi="微软雅黑" w:hint="eastAsia"/>
          <w:sz w:val="32"/>
          <w:szCs w:val="32"/>
        </w:rPr>
        <w:t>(</w:t>
      </w:r>
      <w:r>
        <w:rPr>
          <w:rFonts w:eastAsia="仿宋_GB2312"/>
          <w:sz w:val="32"/>
          <w:szCs w:val="32"/>
        </w:rPr>
        <w:t>GB/T 31962-2015</w:t>
      </w:r>
      <w:r>
        <w:rPr>
          <w:rFonts w:eastAsia="仿宋_GB2312" w:hint="eastAsia"/>
          <w:sz w:val="32"/>
          <w:szCs w:val="32"/>
        </w:rPr>
        <w:t>）</w:t>
      </w:r>
      <w:r>
        <w:rPr>
          <w:rFonts w:eastAsia="仿宋_GB2312"/>
          <w:sz w:val="32"/>
          <w:szCs w:val="32"/>
        </w:rPr>
        <w:t>和《医疗机构水污染物排放标准》（</w:t>
      </w:r>
      <w:r>
        <w:rPr>
          <w:rFonts w:eastAsia="仿宋_GB2312"/>
          <w:sz w:val="32"/>
          <w:szCs w:val="32"/>
        </w:rPr>
        <w:t>GB 18466-2005</w:t>
      </w:r>
      <w:r>
        <w:rPr>
          <w:rFonts w:eastAsia="仿宋_GB2312"/>
          <w:sz w:val="32"/>
          <w:szCs w:val="32"/>
        </w:rPr>
        <w:t>）</w:t>
      </w:r>
      <w:r>
        <w:rPr>
          <w:rFonts w:ascii="仿宋_GB2312" w:eastAsia="仿宋_GB2312" w:hAnsi="微软雅黑" w:hint="eastAsia"/>
          <w:sz w:val="32"/>
          <w:szCs w:val="32"/>
        </w:rPr>
        <w:t>制定</w:t>
      </w:r>
      <w:r>
        <w:rPr>
          <w:rFonts w:ascii="仿宋_GB2312" w:eastAsia="仿宋_GB2312" w:hAnsi="仿宋_GB2312" w:cs="仿宋_GB2312" w:hint="eastAsia"/>
          <w:sz w:val="32"/>
          <w:szCs w:val="32"/>
        </w:rPr>
        <w:t>］</w:t>
      </w:r>
      <w:r>
        <w:rPr>
          <w:rFonts w:ascii="仿宋_GB2312" w:eastAsia="仿宋_GB2312" w:hAnsi="微软雅黑" w:hint="eastAsia"/>
          <w:sz w:val="32"/>
          <w:szCs w:val="32"/>
        </w:rPr>
        <w:t>，总</w:t>
      </w:r>
      <w:r>
        <w:rPr>
          <w:rFonts w:ascii="仿宋_GB2312" w:eastAsia="仿宋_GB2312" w:hint="eastAsia"/>
          <w:sz w:val="32"/>
          <w:szCs w:val="32"/>
        </w:rPr>
        <w:t>排放水量吨。</w:t>
      </w:r>
    </w:p>
    <w:p w:rsidR="00F35DD9" w:rsidRDefault="00EF7F82">
      <w:pPr>
        <w:spacing w:line="560" w:lineRule="exact"/>
        <w:ind w:firstLineChars="200" w:firstLine="640"/>
        <w:rPr>
          <w:rFonts w:ascii="仿宋_GB2312" w:eastAsia="仿宋_GB2312" w:hAnsi="微软雅黑"/>
          <w:sz w:val="32"/>
          <w:szCs w:val="32"/>
        </w:rPr>
      </w:pPr>
      <w:r>
        <w:rPr>
          <w:rFonts w:eastAsia="仿宋_GB2312"/>
          <w:sz w:val="32"/>
          <w:szCs w:val="32"/>
        </w:rPr>
        <w:t>3.</w:t>
      </w:r>
      <w:r>
        <w:rPr>
          <w:rFonts w:ascii="仿宋_GB2312" w:eastAsia="仿宋_GB2312" w:hAnsi="微软雅黑" w:hint="eastAsia"/>
          <w:sz w:val="32"/>
          <w:szCs w:val="32"/>
        </w:rPr>
        <w:t>本单位（人）承诺污水排放口设置符合城镇排水雨污水处理规划的要求，且满足以下条件：</w:t>
      </w:r>
    </w:p>
    <w:p w:rsidR="00F35DD9" w:rsidRDefault="00EF7F82">
      <w:pPr>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eastAsia="仿宋_GB2312"/>
          <w:sz w:val="32"/>
          <w:szCs w:val="32"/>
        </w:rPr>
        <w:t>1</w:t>
      </w:r>
      <w:r>
        <w:rPr>
          <w:rFonts w:ascii="仿宋_GB2312" w:eastAsia="仿宋_GB2312" w:hAnsi="微软雅黑" w:hint="eastAsia"/>
          <w:sz w:val="32"/>
          <w:szCs w:val="32"/>
        </w:rPr>
        <w:t>）</w:t>
      </w:r>
      <w:r>
        <w:rPr>
          <w:rFonts w:ascii="仿宋_GB2312" w:eastAsia="仿宋_GB2312" w:hAnsi="微软雅黑" w:hint="eastAsia"/>
          <w:sz w:val="32"/>
          <w:szCs w:val="32"/>
        </w:rPr>
        <w:t>雨污排水管网与排水规划出路一致，未进行私接、乱接、混接等改造。</w:t>
      </w:r>
    </w:p>
    <w:p w:rsidR="00F35DD9" w:rsidRDefault="00EF7F82">
      <w:pPr>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eastAsia="仿宋_GB2312"/>
          <w:sz w:val="32"/>
          <w:szCs w:val="32"/>
        </w:rPr>
        <w:t>2</w:t>
      </w:r>
      <w:r>
        <w:rPr>
          <w:rFonts w:ascii="仿宋_GB2312" w:eastAsia="仿宋_GB2312" w:hAnsi="微软雅黑" w:hint="eastAsia"/>
          <w:sz w:val="32"/>
          <w:szCs w:val="32"/>
        </w:rPr>
        <w:t>）</w:t>
      </w:r>
      <w:r>
        <w:rPr>
          <w:rFonts w:ascii="仿宋_GB2312" w:eastAsia="仿宋_GB2312" w:hAnsi="微软雅黑" w:hint="eastAsia"/>
          <w:sz w:val="32"/>
          <w:szCs w:val="32"/>
        </w:rPr>
        <w:t>雨污水管网分流，非降雨期间雨水管道不存在不明水流。</w:t>
      </w:r>
    </w:p>
    <w:p w:rsidR="00F35DD9" w:rsidRDefault="00EF7F82">
      <w:pPr>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eastAsia="仿宋_GB2312"/>
          <w:sz w:val="32"/>
          <w:szCs w:val="32"/>
        </w:rPr>
        <w:t>3</w:t>
      </w:r>
      <w:r>
        <w:rPr>
          <w:rFonts w:ascii="仿宋_GB2312" w:eastAsia="仿宋_GB2312" w:hAnsi="微软雅黑" w:hint="eastAsia"/>
          <w:sz w:val="32"/>
          <w:szCs w:val="32"/>
        </w:rPr>
        <w:t>）</w:t>
      </w:r>
      <w:r>
        <w:rPr>
          <w:rFonts w:ascii="仿宋_GB2312" w:eastAsia="仿宋_GB2312" w:hAnsi="微软雅黑" w:hint="eastAsia"/>
          <w:sz w:val="32"/>
          <w:szCs w:val="32"/>
        </w:rPr>
        <w:t>所有检查井、排水管道、化粪池、隔油池等设施现状位置及流向与竣工图纸一致，不存在淤堵及排放不畅情况。</w:t>
      </w:r>
    </w:p>
    <w:p w:rsidR="00F35DD9" w:rsidRDefault="00EF7F82">
      <w:pPr>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eastAsia="仿宋_GB2312"/>
          <w:sz w:val="32"/>
          <w:szCs w:val="32"/>
        </w:rPr>
        <w:t>4</w:t>
      </w:r>
      <w:r>
        <w:rPr>
          <w:rFonts w:ascii="仿宋_GB2312" w:eastAsia="仿宋_GB2312" w:hAnsi="微软雅黑" w:hint="eastAsia"/>
          <w:sz w:val="32"/>
          <w:szCs w:val="32"/>
        </w:rPr>
        <w:t>）</w:t>
      </w:r>
      <w:r>
        <w:rPr>
          <w:rFonts w:ascii="仿宋_GB2312" w:eastAsia="仿宋_GB2312" w:hAnsi="微软雅黑" w:hint="eastAsia"/>
          <w:sz w:val="32"/>
          <w:szCs w:val="32"/>
        </w:rPr>
        <w:t>不存在加压排水。</w:t>
      </w:r>
    </w:p>
    <w:p w:rsidR="00F35DD9" w:rsidRDefault="00EF7F82">
      <w:pPr>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eastAsia="仿宋_GB2312"/>
          <w:sz w:val="32"/>
          <w:szCs w:val="32"/>
        </w:rPr>
        <w:t>5</w:t>
      </w:r>
      <w:r>
        <w:rPr>
          <w:rFonts w:ascii="仿宋_GB2312" w:eastAsia="仿宋_GB2312" w:hAnsi="微软雅黑" w:hint="eastAsia"/>
          <w:sz w:val="32"/>
          <w:szCs w:val="32"/>
        </w:rPr>
        <w:t>）</w:t>
      </w:r>
      <w:r>
        <w:rPr>
          <w:rFonts w:ascii="仿宋_GB2312" w:eastAsia="仿宋_GB2312" w:hAnsi="微软雅黑" w:hint="eastAsia"/>
          <w:sz w:val="32"/>
          <w:szCs w:val="32"/>
        </w:rPr>
        <w:t>保证污水处理设施正常稳定运行且符合相关国家标准要求。</w:t>
      </w:r>
    </w:p>
    <w:p w:rsidR="00F35DD9" w:rsidRDefault="00EF7F82">
      <w:pPr>
        <w:spacing w:line="560" w:lineRule="exact"/>
        <w:ind w:firstLineChars="200" w:firstLine="640"/>
        <w:rPr>
          <w:rFonts w:ascii="仿宋_GB2312" w:eastAsia="仿宋_GB2312"/>
          <w:sz w:val="32"/>
          <w:szCs w:val="32"/>
        </w:rPr>
      </w:pPr>
      <w:r>
        <w:rPr>
          <w:rFonts w:eastAsia="仿宋_GB2312"/>
          <w:sz w:val="32"/>
          <w:szCs w:val="32"/>
        </w:rPr>
        <w:t>4.</w:t>
      </w:r>
      <w:r>
        <w:rPr>
          <w:rFonts w:ascii="仿宋_GB2312" w:eastAsia="仿宋_GB2312" w:hint="eastAsia"/>
          <w:sz w:val="32"/>
          <w:szCs w:val="32"/>
        </w:rPr>
        <w:t>按照国家有关规定建设相应的预处理设施，并在排放口设</w:t>
      </w:r>
      <w:r>
        <w:rPr>
          <w:rFonts w:ascii="仿宋_GB2312" w:eastAsia="仿宋_GB2312" w:hint="eastAsia"/>
          <w:sz w:val="32"/>
          <w:szCs w:val="32"/>
        </w:rPr>
        <w:lastRenderedPageBreak/>
        <w:t>置便于采样和水量计量的专用检测井和计量设备；如列入重点排污单位名录的排水户，已安装主要水污染排放自动监测设备。</w:t>
      </w:r>
    </w:p>
    <w:p w:rsidR="00F35DD9" w:rsidRDefault="00EF7F8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四、履行承诺法律责任</w:t>
      </w:r>
    </w:p>
    <w:p w:rsidR="00F35DD9" w:rsidRDefault="00EF7F82">
      <w:pPr>
        <w:spacing w:line="560" w:lineRule="exact"/>
        <w:ind w:firstLineChars="200" w:firstLine="640"/>
        <w:rPr>
          <w:rFonts w:ascii="仿宋_GB2312" w:eastAsia="仿宋_GB2312"/>
          <w:sz w:val="32"/>
          <w:szCs w:val="32"/>
        </w:rPr>
      </w:pPr>
      <w:r>
        <w:rPr>
          <w:rFonts w:eastAsia="仿宋_GB2312"/>
          <w:sz w:val="32"/>
          <w:szCs w:val="32"/>
        </w:rPr>
        <w:t>1</w:t>
      </w:r>
      <w:r>
        <w:rPr>
          <w:rFonts w:eastAsia="仿宋_GB2312"/>
          <w:sz w:val="32"/>
          <w:szCs w:val="32"/>
        </w:rPr>
        <w:t>.</w:t>
      </w:r>
      <w:r>
        <w:rPr>
          <w:rFonts w:ascii="仿宋_GB2312" w:eastAsia="仿宋_GB2312" w:hint="eastAsia"/>
          <w:sz w:val="32"/>
          <w:szCs w:val="32"/>
        </w:rPr>
        <w:t>本单位（人）愿意主动接受水行政主管部门的监督和管理。</w:t>
      </w:r>
    </w:p>
    <w:p w:rsidR="00F35DD9" w:rsidRDefault="00EF7F82">
      <w:pPr>
        <w:spacing w:line="560" w:lineRule="exact"/>
        <w:ind w:firstLineChars="200" w:firstLine="640"/>
        <w:rPr>
          <w:rFonts w:ascii="仿宋_GB2312" w:eastAsia="仿宋_GB2312"/>
          <w:sz w:val="32"/>
          <w:szCs w:val="32"/>
        </w:rPr>
      </w:pPr>
      <w:r>
        <w:rPr>
          <w:rFonts w:eastAsia="仿宋_GB2312"/>
          <w:sz w:val="32"/>
          <w:szCs w:val="32"/>
        </w:rPr>
        <w:t>2</w:t>
      </w:r>
      <w:r>
        <w:rPr>
          <w:rFonts w:eastAsia="仿宋_GB2312"/>
          <w:sz w:val="32"/>
          <w:szCs w:val="32"/>
        </w:rPr>
        <w:t>.</w:t>
      </w:r>
      <w:r>
        <w:rPr>
          <w:rFonts w:ascii="仿宋_GB2312" w:eastAsia="仿宋_GB2312" w:hint="eastAsia"/>
          <w:sz w:val="32"/>
          <w:szCs w:val="32"/>
        </w:rPr>
        <w:t>本单位（人）对违反承诺的行为或超越承诺范围进行活动的行为，愿意承担相应的法律责任。因违反有关法律法规及承诺，被撤销行政决定所造成的经济和法律后果，愿意自行承担。</w:t>
      </w:r>
    </w:p>
    <w:p w:rsidR="00F35DD9" w:rsidRDefault="00EF7F82">
      <w:pPr>
        <w:spacing w:line="560" w:lineRule="exact"/>
        <w:ind w:firstLineChars="200" w:firstLine="640"/>
        <w:rPr>
          <w:rFonts w:ascii="仿宋_GB2312" w:eastAsia="仿宋_GB2312" w:hAnsi="黑体" w:cs="黑体"/>
          <w:bCs/>
          <w:sz w:val="32"/>
          <w:szCs w:val="32"/>
        </w:rPr>
      </w:pPr>
      <w:r>
        <w:rPr>
          <w:rFonts w:eastAsia="仿宋_GB2312"/>
          <w:sz w:val="32"/>
          <w:szCs w:val="32"/>
        </w:rPr>
        <w:t>3</w:t>
      </w:r>
      <w:r>
        <w:rPr>
          <w:rFonts w:eastAsia="仿宋_GB2312"/>
          <w:sz w:val="32"/>
          <w:szCs w:val="32"/>
        </w:rPr>
        <w:t>.</w:t>
      </w:r>
      <w:r>
        <w:rPr>
          <w:rFonts w:ascii="仿宋_GB2312" w:eastAsia="仿宋_GB2312" w:hint="eastAsia"/>
          <w:sz w:val="32"/>
          <w:szCs w:val="32"/>
        </w:rPr>
        <w:t>以上陈述真实、有效，是本单位（人）真实意思</w:t>
      </w:r>
      <w:r>
        <w:rPr>
          <w:rFonts w:ascii="仿宋_GB2312" w:eastAsia="仿宋_GB2312" w:hint="eastAsia"/>
          <w:sz w:val="32"/>
          <w:szCs w:val="32"/>
        </w:rPr>
        <w:t>的表示。</w:t>
      </w:r>
    </w:p>
    <w:p w:rsidR="00F35DD9" w:rsidRDefault="00EF7F82">
      <w:pPr>
        <w:spacing w:line="580" w:lineRule="exact"/>
        <w:ind w:firstLineChars="200" w:firstLine="640"/>
        <w:jc w:val="center"/>
        <w:rPr>
          <w:rFonts w:ascii="仿宋_GB2312" w:eastAsia="仿宋_GB2312" w:hAnsi="黑体" w:cs="黑体"/>
          <w:bCs/>
          <w:sz w:val="32"/>
          <w:szCs w:val="32"/>
        </w:rPr>
      </w:pPr>
      <w:r>
        <w:rPr>
          <w:rFonts w:ascii="仿宋_GB2312" w:eastAsia="仿宋_GB2312" w:hAnsi="黑体" w:cs="黑体" w:hint="eastAsia"/>
          <w:bCs/>
          <w:sz w:val="32"/>
          <w:szCs w:val="32"/>
        </w:rPr>
        <w:t xml:space="preserve">   </w:t>
      </w:r>
      <w:r>
        <w:rPr>
          <w:rFonts w:ascii="仿宋_GB2312" w:eastAsia="仿宋_GB2312" w:hAnsi="黑体" w:cs="黑体" w:hint="eastAsia"/>
          <w:bCs/>
          <w:sz w:val="32"/>
          <w:szCs w:val="32"/>
        </w:rPr>
        <w:t>承诺单位（盖章）：</w:t>
      </w:r>
    </w:p>
    <w:p w:rsidR="00F35DD9" w:rsidRDefault="00EF7F82">
      <w:pPr>
        <w:spacing w:line="580" w:lineRule="exact"/>
        <w:ind w:firstLineChars="200" w:firstLine="640"/>
        <w:jc w:val="center"/>
        <w:rPr>
          <w:rFonts w:ascii="仿宋_GB2312" w:eastAsia="仿宋_GB2312" w:hAnsi="仿宋" w:cs="仿宋"/>
          <w:sz w:val="32"/>
          <w:szCs w:val="32"/>
        </w:rPr>
      </w:pPr>
      <w:r>
        <w:rPr>
          <w:rFonts w:ascii="仿宋_GB2312" w:eastAsia="仿宋_GB2312" w:hAnsi="黑体" w:cs="黑体" w:hint="eastAsia"/>
          <w:bCs/>
          <w:sz w:val="32"/>
          <w:szCs w:val="32"/>
        </w:rPr>
        <w:t xml:space="preserve">                 </w:t>
      </w:r>
      <w:r>
        <w:rPr>
          <w:rFonts w:ascii="仿宋_GB2312" w:eastAsia="仿宋_GB2312" w:hAnsi="黑体" w:cs="黑体" w:hint="eastAsia"/>
          <w:bCs/>
          <w:sz w:val="32"/>
          <w:szCs w:val="32"/>
        </w:rPr>
        <w:t>承诺时间：</w:t>
      </w:r>
      <w:r>
        <w:rPr>
          <w:rFonts w:ascii="仿宋_GB2312" w:eastAsia="仿宋_GB2312" w:hAnsi="黑体" w:cs="黑体" w:hint="eastAsia"/>
          <w:bCs/>
          <w:sz w:val="32"/>
          <w:szCs w:val="32"/>
        </w:rPr>
        <w:t xml:space="preserve">  </w:t>
      </w:r>
      <w:r>
        <w:rPr>
          <w:rFonts w:ascii="仿宋_GB2312" w:eastAsia="仿宋_GB2312" w:hAnsi="黑体" w:cs="黑体" w:hint="eastAsia"/>
          <w:bCs/>
          <w:sz w:val="32"/>
          <w:szCs w:val="32"/>
        </w:rPr>
        <w:t>年</w:t>
      </w:r>
      <w:r>
        <w:rPr>
          <w:rFonts w:ascii="仿宋_GB2312" w:eastAsia="仿宋_GB2312" w:hAnsi="黑体" w:cs="黑体" w:hint="eastAsia"/>
          <w:bCs/>
          <w:sz w:val="32"/>
          <w:szCs w:val="32"/>
        </w:rPr>
        <w:t xml:space="preserve">    </w:t>
      </w:r>
      <w:r>
        <w:rPr>
          <w:rFonts w:ascii="仿宋_GB2312" w:eastAsia="仿宋_GB2312" w:hAnsi="黑体" w:cs="黑体" w:hint="eastAsia"/>
          <w:bCs/>
          <w:sz w:val="32"/>
          <w:szCs w:val="32"/>
        </w:rPr>
        <w:t>月</w:t>
      </w:r>
      <w:r>
        <w:rPr>
          <w:rFonts w:ascii="仿宋_GB2312" w:eastAsia="仿宋_GB2312" w:hAnsi="黑体" w:cs="黑体" w:hint="eastAsia"/>
          <w:bCs/>
          <w:sz w:val="32"/>
          <w:szCs w:val="32"/>
        </w:rPr>
        <w:t xml:space="preserve">    </w:t>
      </w:r>
      <w:r>
        <w:rPr>
          <w:rFonts w:ascii="仿宋_GB2312" w:eastAsia="仿宋_GB2312" w:hAnsi="黑体" w:cs="黑体" w:hint="eastAsia"/>
          <w:bCs/>
          <w:sz w:val="32"/>
          <w:szCs w:val="32"/>
        </w:rPr>
        <w:t>日</w:t>
      </w:r>
    </w:p>
    <w:p w:rsidR="00F35DD9" w:rsidRDefault="00F35DD9">
      <w:pPr>
        <w:rPr>
          <w:rFonts w:eastAsia="仿宋_GB2312" w:hAnsi="仿宋_GB2312"/>
          <w:sz w:val="32"/>
          <w:szCs w:val="32"/>
        </w:rPr>
      </w:pPr>
    </w:p>
    <w:p w:rsidR="00F35DD9" w:rsidRDefault="00F35DD9">
      <w:pPr>
        <w:rPr>
          <w:rFonts w:ascii="仿宋_GB2312" w:eastAsia="仿宋_GB2312" w:hAnsi="仿宋"/>
          <w:sz w:val="32"/>
          <w:szCs w:val="32"/>
        </w:rPr>
      </w:pPr>
      <w:r w:rsidRPr="00F35DD9">
        <w:rPr>
          <w:rFonts w:ascii="黑体" w:eastAsia="黑体" w:hAnsi="仿宋"/>
          <w:sz w:val="32"/>
          <w:szCs w:val="32"/>
        </w:rPr>
        <w:pict>
          <v:line id="_x0000_s1028" style="position:absolute;left:0;text-align:left;z-index:251657728" from="-.1pt,30.5pt" to="442.3pt,30.5pt" strokeweight="1.25pt"/>
        </w:pict>
      </w:r>
      <w:r w:rsidRPr="00F35DD9">
        <w:rPr>
          <w:rFonts w:ascii="黑体" w:eastAsia="黑体" w:hAnsi="仿宋"/>
          <w:sz w:val="32"/>
          <w:szCs w:val="32"/>
        </w:rPr>
        <w:pict>
          <v:line id="_x0000_s1029" style="position:absolute;left:0;text-align:left;z-index:251658752" from="-.1pt,.75pt" to="442.3pt,.75pt" strokeweight="1.25pt"/>
        </w:pict>
      </w:r>
      <w:r w:rsidR="00EF7F82">
        <w:rPr>
          <w:rFonts w:ascii="仿宋_GB2312" w:eastAsia="仿宋_GB2312" w:hAnsi="仿宋" w:hint="eastAsia"/>
          <w:sz w:val="28"/>
          <w:szCs w:val="28"/>
        </w:rPr>
        <w:t>天津市滨海新区人民政府政务服务办综合室</w:t>
      </w:r>
      <w:r w:rsidR="00EF7F82">
        <w:rPr>
          <w:rFonts w:ascii="仿宋_GB2312" w:eastAsia="仿宋_GB2312" w:hAnsi="仿宋" w:hint="eastAsia"/>
          <w:sz w:val="28"/>
          <w:szCs w:val="28"/>
        </w:rPr>
        <w:t xml:space="preserve"> 20</w:t>
      </w:r>
      <w:r w:rsidR="00EF7F82">
        <w:rPr>
          <w:rFonts w:ascii="仿宋_GB2312" w:eastAsia="仿宋_GB2312" w:hAnsi="仿宋" w:hint="eastAsia"/>
          <w:sz w:val="28"/>
          <w:szCs w:val="28"/>
        </w:rPr>
        <w:t>2</w:t>
      </w:r>
      <w:r w:rsidR="00EF7F82">
        <w:rPr>
          <w:rFonts w:ascii="仿宋_GB2312" w:eastAsia="仿宋_GB2312" w:hAnsi="仿宋"/>
          <w:sz w:val="28"/>
          <w:szCs w:val="28"/>
          <w:lang/>
        </w:rPr>
        <w:t>2</w:t>
      </w:r>
      <w:r w:rsidR="00EF7F82">
        <w:rPr>
          <w:rFonts w:ascii="仿宋_GB2312" w:eastAsia="仿宋_GB2312" w:hAnsi="仿宋" w:hint="eastAsia"/>
          <w:sz w:val="28"/>
          <w:szCs w:val="28"/>
        </w:rPr>
        <w:t>年</w:t>
      </w:r>
      <w:r w:rsidR="00EF7F82">
        <w:rPr>
          <w:rFonts w:ascii="仿宋_GB2312" w:eastAsia="仿宋_GB2312" w:hAnsi="仿宋"/>
          <w:sz w:val="28"/>
          <w:szCs w:val="28"/>
          <w:lang/>
        </w:rPr>
        <w:t>5</w:t>
      </w:r>
      <w:r w:rsidR="00EF7F82">
        <w:rPr>
          <w:rFonts w:ascii="仿宋_GB2312" w:eastAsia="仿宋_GB2312" w:hAnsi="仿宋" w:hint="eastAsia"/>
          <w:sz w:val="28"/>
          <w:szCs w:val="28"/>
        </w:rPr>
        <w:t>月</w:t>
      </w:r>
      <w:r w:rsidR="00EF7F82">
        <w:rPr>
          <w:rFonts w:ascii="仿宋_GB2312" w:eastAsia="仿宋_GB2312" w:hAnsi="仿宋"/>
          <w:sz w:val="28"/>
          <w:szCs w:val="28"/>
          <w:lang/>
        </w:rPr>
        <w:t>11</w:t>
      </w:r>
      <w:r w:rsidR="00EF7F82">
        <w:rPr>
          <w:rFonts w:ascii="仿宋_GB2312" w:eastAsia="仿宋_GB2312" w:hAnsi="仿宋" w:hint="eastAsia"/>
          <w:sz w:val="28"/>
          <w:szCs w:val="28"/>
        </w:rPr>
        <w:t>日印发</w:t>
      </w:r>
    </w:p>
    <w:sectPr w:rsidR="00F35DD9" w:rsidSect="00F35DD9">
      <w:footerReference w:type="even" r:id="rId9"/>
      <w:footerReference w:type="default" r:id="rId10"/>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F82" w:rsidRDefault="00EF7F82" w:rsidP="00F35DD9">
      <w:r>
        <w:separator/>
      </w:r>
    </w:p>
  </w:endnote>
  <w:endnote w:type="continuationSeparator" w:id="1">
    <w:p w:rsidR="00EF7F82" w:rsidRDefault="00EF7F82" w:rsidP="00F35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Droid Sans"/>
    <w:panose1 w:val="020B0604030504040204"/>
    <w:charset w:val="00"/>
    <w:family w:val="swiss"/>
    <w:pitch w:val="default"/>
    <w:sig w:usb0="00000000" w:usb1="00000000" w:usb2="00000029" w:usb3="00000000" w:csb0="200101FF" w:csb1="2028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D9" w:rsidRDefault="00EF7F82">
    <w:pPr>
      <w:pStyle w:val="a6"/>
      <w:framePr w:w="476" w:wrap="around" w:vAnchor="text" w:hAnchor="page" w:x="1528" w:y="-11"/>
      <w:rPr>
        <w:rStyle w:val="aa"/>
        <w:rFonts w:asciiTheme="majorEastAsia" w:eastAsiaTheme="majorEastAsia" w:hAnsiTheme="majorEastAsia" w:cstheme="majorEastAsia"/>
        <w:sz w:val="28"/>
        <w:szCs w:val="28"/>
      </w:rPr>
    </w:pPr>
    <w:r>
      <w:rPr>
        <w:rStyle w:val="aa"/>
        <w:rFonts w:asciiTheme="majorEastAsia" w:eastAsiaTheme="majorEastAsia" w:hAnsiTheme="majorEastAsia" w:cstheme="majorEastAsia" w:hint="eastAsia"/>
        <w:sz w:val="28"/>
        <w:szCs w:val="28"/>
      </w:rPr>
      <w:t>-</w:t>
    </w:r>
    <w:r w:rsidR="00F35DD9">
      <w:rPr>
        <w:rStyle w:val="aa"/>
        <w:rFonts w:asciiTheme="majorEastAsia" w:eastAsiaTheme="majorEastAsia" w:hAnsiTheme="majorEastAsia" w:cstheme="majorEastAsia" w:hint="eastAsia"/>
        <w:sz w:val="28"/>
        <w:szCs w:val="28"/>
      </w:rPr>
      <w:fldChar w:fldCharType="begin"/>
    </w:r>
    <w:r>
      <w:rPr>
        <w:rStyle w:val="aa"/>
        <w:rFonts w:asciiTheme="majorEastAsia" w:eastAsiaTheme="majorEastAsia" w:hAnsiTheme="majorEastAsia" w:cstheme="majorEastAsia" w:hint="eastAsia"/>
        <w:sz w:val="28"/>
        <w:szCs w:val="28"/>
      </w:rPr>
      <w:instrText xml:space="preserve">PAGE  </w:instrText>
    </w:r>
    <w:r w:rsidR="00F35DD9">
      <w:rPr>
        <w:rStyle w:val="aa"/>
        <w:rFonts w:asciiTheme="majorEastAsia" w:eastAsiaTheme="majorEastAsia" w:hAnsiTheme="majorEastAsia" w:cstheme="majorEastAsia" w:hint="eastAsia"/>
        <w:sz w:val="28"/>
        <w:szCs w:val="28"/>
      </w:rPr>
      <w:fldChar w:fldCharType="separate"/>
    </w:r>
    <w:r w:rsidR="00A36E56">
      <w:rPr>
        <w:rStyle w:val="aa"/>
        <w:rFonts w:asciiTheme="majorEastAsia" w:eastAsiaTheme="majorEastAsia" w:hAnsiTheme="majorEastAsia" w:cstheme="majorEastAsia"/>
        <w:noProof/>
        <w:sz w:val="28"/>
        <w:szCs w:val="28"/>
      </w:rPr>
      <w:t>2</w:t>
    </w:r>
    <w:r w:rsidR="00F35DD9">
      <w:rPr>
        <w:rStyle w:val="aa"/>
        <w:rFonts w:asciiTheme="majorEastAsia" w:eastAsiaTheme="majorEastAsia" w:hAnsiTheme="majorEastAsia" w:cstheme="majorEastAsia" w:hint="eastAsia"/>
        <w:sz w:val="28"/>
        <w:szCs w:val="28"/>
      </w:rPr>
      <w:fldChar w:fldCharType="end"/>
    </w:r>
    <w:r>
      <w:rPr>
        <w:rStyle w:val="aa"/>
        <w:rFonts w:asciiTheme="majorEastAsia" w:eastAsiaTheme="majorEastAsia" w:hAnsiTheme="majorEastAsia" w:cstheme="majorEastAsia" w:hint="eastAsia"/>
        <w:sz w:val="28"/>
        <w:szCs w:val="28"/>
      </w:rPr>
      <w:t>-</w:t>
    </w:r>
  </w:p>
  <w:p w:rsidR="00F35DD9" w:rsidRDefault="00F35DD9">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D9" w:rsidRDefault="00EF7F82">
    <w:pPr>
      <w:pStyle w:val="a6"/>
      <w:framePr w:w="661" w:wrap="around" w:vAnchor="text" w:hAnchor="page" w:x="9631" w:y="49"/>
      <w:ind w:firstLineChars="50" w:firstLine="140"/>
      <w:rPr>
        <w:rStyle w:val="aa"/>
        <w:rFonts w:ascii="宋体" w:hAnsi="宋体"/>
        <w:sz w:val="28"/>
        <w:szCs w:val="28"/>
      </w:rPr>
    </w:pPr>
    <w:r>
      <w:rPr>
        <w:rStyle w:val="aa"/>
        <w:rFonts w:ascii="宋体" w:hAnsi="宋体"/>
        <w:sz w:val="28"/>
        <w:szCs w:val="28"/>
      </w:rPr>
      <w:t>-</w:t>
    </w:r>
    <w:r w:rsidR="00F35DD9">
      <w:rPr>
        <w:rStyle w:val="aa"/>
        <w:rFonts w:ascii="宋体" w:hAnsi="宋体"/>
        <w:sz w:val="28"/>
        <w:szCs w:val="28"/>
      </w:rPr>
      <w:fldChar w:fldCharType="begin"/>
    </w:r>
    <w:r>
      <w:rPr>
        <w:rStyle w:val="aa"/>
        <w:rFonts w:ascii="宋体" w:hAnsi="宋体"/>
        <w:sz w:val="28"/>
        <w:szCs w:val="28"/>
      </w:rPr>
      <w:instrText xml:space="preserve">PAGE  </w:instrText>
    </w:r>
    <w:r w:rsidR="00F35DD9">
      <w:rPr>
        <w:rStyle w:val="aa"/>
        <w:rFonts w:ascii="宋体" w:hAnsi="宋体"/>
        <w:sz w:val="28"/>
        <w:szCs w:val="28"/>
      </w:rPr>
      <w:fldChar w:fldCharType="separate"/>
    </w:r>
    <w:r w:rsidR="00A36E56">
      <w:rPr>
        <w:rStyle w:val="aa"/>
        <w:rFonts w:ascii="宋体" w:hAnsi="宋体"/>
        <w:noProof/>
        <w:sz w:val="28"/>
        <w:szCs w:val="28"/>
      </w:rPr>
      <w:t>1</w:t>
    </w:r>
    <w:r w:rsidR="00F35DD9">
      <w:rPr>
        <w:rStyle w:val="aa"/>
        <w:rFonts w:ascii="宋体" w:hAnsi="宋体"/>
        <w:sz w:val="28"/>
        <w:szCs w:val="28"/>
      </w:rPr>
      <w:fldChar w:fldCharType="end"/>
    </w:r>
    <w:r>
      <w:rPr>
        <w:rStyle w:val="aa"/>
        <w:rFonts w:ascii="宋体" w:hAnsi="宋体"/>
        <w:sz w:val="28"/>
        <w:szCs w:val="28"/>
      </w:rPr>
      <w:t>-</w:t>
    </w:r>
  </w:p>
  <w:p w:rsidR="00F35DD9" w:rsidRDefault="00F35DD9">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F82" w:rsidRDefault="00EF7F82" w:rsidP="00F35DD9">
      <w:r>
        <w:separator/>
      </w:r>
    </w:p>
  </w:footnote>
  <w:footnote w:type="continuationSeparator" w:id="1">
    <w:p w:rsidR="00EF7F82" w:rsidRDefault="00EF7F82" w:rsidP="00F35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69BB4C"/>
    <w:multiLevelType w:val="singleLevel"/>
    <w:tmpl w:val="FF69BB4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8FFB98D3"/>
    <w:rsid w:val="9F7793D3"/>
    <w:rsid w:val="AD1FDCC5"/>
    <w:rsid w:val="BB9A45CA"/>
    <w:rsid w:val="BD33844D"/>
    <w:rsid w:val="CBBF840A"/>
    <w:rsid w:val="D9FF36FB"/>
    <w:rsid w:val="DF7FD65E"/>
    <w:rsid w:val="DFFCA967"/>
    <w:rsid w:val="E57E952D"/>
    <w:rsid w:val="F7FF5D5D"/>
    <w:rsid w:val="FA7CA80F"/>
    <w:rsid w:val="FC5D6BBB"/>
    <w:rsid w:val="FDFE2D87"/>
    <w:rsid w:val="FF9F514E"/>
    <w:rsid w:val="00000F20"/>
    <w:rsid w:val="000047C6"/>
    <w:rsid w:val="0002351A"/>
    <w:rsid w:val="000C55D5"/>
    <w:rsid w:val="000E6898"/>
    <w:rsid w:val="00172A27"/>
    <w:rsid w:val="002139D2"/>
    <w:rsid w:val="0026437C"/>
    <w:rsid w:val="00270A09"/>
    <w:rsid w:val="00286EEE"/>
    <w:rsid w:val="002A50C9"/>
    <w:rsid w:val="002C4097"/>
    <w:rsid w:val="003B11BD"/>
    <w:rsid w:val="003B5AA8"/>
    <w:rsid w:val="003C7618"/>
    <w:rsid w:val="003E14D5"/>
    <w:rsid w:val="004175AB"/>
    <w:rsid w:val="00425787"/>
    <w:rsid w:val="00435A13"/>
    <w:rsid w:val="0046035C"/>
    <w:rsid w:val="00487E51"/>
    <w:rsid w:val="004B50D7"/>
    <w:rsid w:val="005668DC"/>
    <w:rsid w:val="00592030"/>
    <w:rsid w:val="00603927"/>
    <w:rsid w:val="00606629"/>
    <w:rsid w:val="006345C1"/>
    <w:rsid w:val="00660D82"/>
    <w:rsid w:val="006B35B7"/>
    <w:rsid w:val="00775E31"/>
    <w:rsid w:val="00786017"/>
    <w:rsid w:val="007C2624"/>
    <w:rsid w:val="007E15E5"/>
    <w:rsid w:val="007E3A2B"/>
    <w:rsid w:val="007E53CE"/>
    <w:rsid w:val="0082736D"/>
    <w:rsid w:val="00833E29"/>
    <w:rsid w:val="008536DA"/>
    <w:rsid w:val="0085732C"/>
    <w:rsid w:val="00886CC9"/>
    <w:rsid w:val="00896C51"/>
    <w:rsid w:val="008A0A27"/>
    <w:rsid w:val="00973629"/>
    <w:rsid w:val="0098400A"/>
    <w:rsid w:val="009D430D"/>
    <w:rsid w:val="009F0934"/>
    <w:rsid w:val="009F55A9"/>
    <w:rsid w:val="00A10989"/>
    <w:rsid w:val="00A327DA"/>
    <w:rsid w:val="00A36E56"/>
    <w:rsid w:val="00A37CFF"/>
    <w:rsid w:val="00A545BC"/>
    <w:rsid w:val="00A954E4"/>
    <w:rsid w:val="00B57537"/>
    <w:rsid w:val="00B61BF9"/>
    <w:rsid w:val="00B638F8"/>
    <w:rsid w:val="00BA64EB"/>
    <w:rsid w:val="00BC79FE"/>
    <w:rsid w:val="00C03E6F"/>
    <w:rsid w:val="00C61B22"/>
    <w:rsid w:val="00CF668D"/>
    <w:rsid w:val="00D003A1"/>
    <w:rsid w:val="00D43918"/>
    <w:rsid w:val="00D740FC"/>
    <w:rsid w:val="00DA0B94"/>
    <w:rsid w:val="00E23EB3"/>
    <w:rsid w:val="00E434B1"/>
    <w:rsid w:val="00E9308E"/>
    <w:rsid w:val="00EA03C1"/>
    <w:rsid w:val="00EA23BF"/>
    <w:rsid w:val="00EF7F82"/>
    <w:rsid w:val="00F173C4"/>
    <w:rsid w:val="00F17709"/>
    <w:rsid w:val="00F35DD9"/>
    <w:rsid w:val="00F84EC7"/>
    <w:rsid w:val="00FB4FE1"/>
    <w:rsid w:val="00FC7DAC"/>
    <w:rsid w:val="00FF3B6F"/>
    <w:rsid w:val="3BB942B6"/>
    <w:rsid w:val="4EB7EB6D"/>
    <w:rsid w:val="57FE34E3"/>
    <w:rsid w:val="6F6B1E9C"/>
    <w:rsid w:val="6FCF06F4"/>
    <w:rsid w:val="75CA403C"/>
    <w:rsid w:val="77C77ED7"/>
    <w:rsid w:val="79D52EF6"/>
    <w:rsid w:val="7CFFBDB0"/>
    <w:rsid w:val="7D97C022"/>
    <w:rsid w:val="7FFF90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D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F35DD9"/>
    <w:rPr>
      <w:rFonts w:ascii="仿宋_GB2312" w:eastAsia="仿宋_GB2312" w:hAnsi="宋体"/>
      <w:color w:val="000000"/>
      <w:sz w:val="28"/>
      <w:szCs w:val="28"/>
      <w:lang w:val="en-GB"/>
    </w:rPr>
  </w:style>
  <w:style w:type="paragraph" w:styleId="a4">
    <w:name w:val="Closing"/>
    <w:basedOn w:val="a"/>
    <w:qFormat/>
    <w:rsid w:val="00F35DD9"/>
    <w:pPr>
      <w:ind w:leftChars="2100" w:left="100"/>
    </w:pPr>
    <w:rPr>
      <w:rFonts w:ascii="仿宋_GB2312" w:eastAsia="仿宋_GB2312" w:hAnsi="宋体"/>
      <w:color w:val="000000"/>
      <w:sz w:val="28"/>
      <w:szCs w:val="28"/>
      <w:lang w:val="en-GB"/>
    </w:rPr>
  </w:style>
  <w:style w:type="paragraph" w:styleId="a5">
    <w:name w:val="Balloon Text"/>
    <w:basedOn w:val="a"/>
    <w:qFormat/>
    <w:rsid w:val="00F35DD9"/>
    <w:rPr>
      <w:sz w:val="18"/>
      <w:szCs w:val="18"/>
    </w:rPr>
  </w:style>
  <w:style w:type="paragraph" w:styleId="a6">
    <w:name w:val="footer"/>
    <w:basedOn w:val="a"/>
    <w:link w:val="Char"/>
    <w:qFormat/>
    <w:rsid w:val="00F35DD9"/>
    <w:pPr>
      <w:tabs>
        <w:tab w:val="center" w:pos="4153"/>
        <w:tab w:val="right" w:pos="8306"/>
      </w:tabs>
      <w:snapToGrid w:val="0"/>
      <w:jc w:val="left"/>
    </w:pPr>
    <w:rPr>
      <w:sz w:val="18"/>
      <w:szCs w:val="18"/>
    </w:rPr>
  </w:style>
  <w:style w:type="paragraph" w:styleId="a7">
    <w:name w:val="header"/>
    <w:basedOn w:val="a"/>
    <w:qFormat/>
    <w:rsid w:val="00F35DD9"/>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0"/>
    <w:qFormat/>
    <w:rsid w:val="00F35DD9"/>
    <w:pPr>
      <w:spacing w:before="240" w:after="60"/>
      <w:jc w:val="center"/>
      <w:outlineLvl w:val="0"/>
    </w:pPr>
    <w:rPr>
      <w:rFonts w:ascii="Cambria" w:hAnsi="Cambria"/>
      <w:b/>
      <w:bCs/>
      <w:sz w:val="32"/>
      <w:szCs w:val="32"/>
    </w:rPr>
  </w:style>
  <w:style w:type="table" w:styleId="a9">
    <w:name w:val="Table Grid"/>
    <w:basedOn w:val="a1"/>
    <w:uiPriority w:val="59"/>
    <w:qFormat/>
    <w:rsid w:val="00F35D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0"/>
    <w:qFormat/>
    <w:rsid w:val="00F35DD9"/>
  </w:style>
  <w:style w:type="character" w:styleId="ab">
    <w:name w:val="FollowedHyperlink"/>
    <w:qFormat/>
    <w:rsid w:val="00F35DD9"/>
    <w:rPr>
      <w:color w:val="800080"/>
      <w:u w:val="single"/>
    </w:rPr>
  </w:style>
  <w:style w:type="character" w:styleId="ac">
    <w:name w:val="Hyperlink"/>
    <w:qFormat/>
    <w:rsid w:val="00F35DD9"/>
    <w:rPr>
      <w:color w:val="0000FF"/>
      <w:u w:val="single"/>
    </w:rPr>
  </w:style>
  <w:style w:type="paragraph" w:customStyle="1" w:styleId="Style2">
    <w:name w:val="_Style 2"/>
    <w:basedOn w:val="a"/>
    <w:qFormat/>
    <w:rsid w:val="00F35DD9"/>
  </w:style>
  <w:style w:type="paragraph" w:customStyle="1" w:styleId="Standard">
    <w:name w:val="Standard"/>
    <w:qFormat/>
    <w:rsid w:val="00F35DD9"/>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F35DD9"/>
    <w:rPr>
      <w:rFonts w:ascii="Tahoma" w:hAnsi="Tahoma"/>
      <w:sz w:val="24"/>
      <w:szCs w:val="20"/>
    </w:rPr>
  </w:style>
  <w:style w:type="character" w:customStyle="1" w:styleId="Char0">
    <w:name w:val="标题 Char"/>
    <w:link w:val="a8"/>
    <w:qFormat/>
    <w:rsid w:val="00F35DD9"/>
    <w:rPr>
      <w:rFonts w:ascii="Cambria" w:eastAsia="宋体" w:hAnsi="Cambria"/>
      <w:b/>
      <w:bCs/>
      <w:kern w:val="2"/>
      <w:sz w:val="32"/>
      <w:szCs w:val="32"/>
      <w:lang w:bidi="ar-SA"/>
    </w:rPr>
  </w:style>
  <w:style w:type="character" w:customStyle="1" w:styleId="Char">
    <w:name w:val="页脚 Char"/>
    <w:link w:val="a6"/>
    <w:qFormat/>
    <w:rsid w:val="00F35DD9"/>
    <w:rPr>
      <w:rFonts w:eastAsia="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46731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532</Words>
  <Characters>3035</Characters>
  <Application>Microsoft Office Word</Application>
  <DocSecurity>0</DocSecurity>
  <Lines>25</Lines>
  <Paragraphs>7</Paragraphs>
  <ScaleCrop>false</ScaleCrop>
  <Company>微软中国</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4</cp:revision>
  <cp:lastPrinted>2014-07-11T12:32:00Z</cp:lastPrinted>
  <dcterms:created xsi:type="dcterms:W3CDTF">2020-10-14T14:34:00Z</dcterms:created>
  <dcterms:modified xsi:type="dcterms:W3CDTF">2022-05-11T09:04:00Z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