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81E" w:rsidRPr="00B13FB6" w:rsidRDefault="00BF77C8">
      <w:pPr>
        <w:autoSpaceDE w:val="0"/>
        <w:autoSpaceDN w:val="0"/>
        <w:jc w:val="center"/>
        <w:rPr>
          <w:rFonts w:ascii="Times New Roman" w:hAnsi="Times New Roma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20</w:t>
      </w:r>
      <w:r w:rsidRPr="00BF77C8">
        <w:rPr>
          <w:rFonts w:ascii="Times New Roman" w:hAnsi="Times New Roman" w:hint="eastAsia"/>
          <w:lang w:val="zh-CN"/>
        </w:rPr>
        <w:t>〕</w:t>
      </w:r>
      <w:r w:rsidR="002858A4">
        <w:rPr>
          <w:rFonts w:ascii="Times New Roman" w:hAnsi="Times New Roman" w:hint="eastAsia"/>
          <w:lang w:val="zh-CN"/>
        </w:rPr>
        <w:t>245</w:t>
      </w:r>
      <w:r w:rsidR="00431B4A">
        <w:rPr>
          <w:rFonts w:ascii="Times New Roman" w:hAnsi="Times New Roman" w:hint="eastAsia"/>
          <w:lang w:val="zh-CN"/>
        </w:rPr>
        <w:t>号</w:t>
      </w:r>
      <w:r w:rsidR="008B3585">
        <w:rPr>
          <w:rFonts w:ascii="Times New Roman" w:hAnsi="Times New Roman" w:hint="eastAsia"/>
          <w:lang w:val="zh-CN"/>
        </w:rPr>
        <w:t xml:space="preserve"> </w:t>
      </w:r>
    </w:p>
    <w:p w:rsidR="005B2AAF" w:rsidRDefault="005B2AAF" w:rsidP="0040020E">
      <w:pPr>
        <w:spacing w:line="560" w:lineRule="exact"/>
        <w:jc w:val="center"/>
        <w:rPr>
          <w:b/>
          <w:color w:val="000000"/>
          <w:sz w:val="44"/>
        </w:rPr>
      </w:pPr>
    </w:p>
    <w:p w:rsidR="00380065" w:rsidRDefault="007C49A0" w:rsidP="0040020E">
      <w:pPr>
        <w:pStyle w:val="a5"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 w:rsidR="00380065">
        <w:rPr>
          <w:rFonts w:eastAsia="方正小标宋简体" w:hint="eastAsia"/>
          <w:color w:val="000000"/>
          <w:sz w:val="44"/>
        </w:rPr>
        <w:t>塑料包装容器生产线扩建及</w:t>
      </w:r>
      <w:r w:rsidR="00380065">
        <w:rPr>
          <w:rFonts w:eastAsia="方正小标宋简体" w:hint="eastAsia"/>
          <w:color w:val="000000"/>
          <w:sz w:val="44"/>
        </w:rPr>
        <w:t>VOCs</w:t>
      </w:r>
      <w:r w:rsidR="00380065">
        <w:rPr>
          <w:rFonts w:eastAsia="方正小标宋简体" w:hint="eastAsia"/>
          <w:color w:val="000000"/>
          <w:sz w:val="44"/>
        </w:rPr>
        <w:t>治理</w:t>
      </w:r>
    </w:p>
    <w:p w:rsidR="007C49A0" w:rsidRDefault="00380065" w:rsidP="0040020E">
      <w:pPr>
        <w:pStyle w:val="a5"/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 w:hint="eastAsia"/>
          <w:color w:val="000000"/>
          <w:sz w:val="44"/>
        </w:rPr>
        <w:t>改造项目</w:t>
      </w:r>
      <w:r w:rsidR="007C49A0">
        <w:rPr>
          <w:rFonts w:eastAsia="方正小标宋简体"/>
          <w:color w:val="000000"/>
          <w:sz w:val="44"/>
        </w:rPr>
        <w:t>环境影响报告表的批复</w:t>
      </w:r>
    </w:p>
    <w:p w:rsidR="007C49A0" w:rsidRDefault="007C49A0" w:rsidP="0040020E">
      <w:pPr>
        <w:spacing w:line="560" w:lineRule="exact"/>
        <w:jc w:val="center"/>
        <w:rPr>
          <w:b/>
          <w:color w:val="000000"/>
          <w:sz w:val="44"/>
        </w:rPr>
      </w:pPr>
    </w:p>
    <w:p w:rsidR="007C49A0" w:rsidRDefault="00EA7883" w:rsidP="0040020E">
      <w:pPr>
        <w:pStyle w:val="a5"/>
        <w:spacing w:line="560" w:lineRule="exact"/>
        <w:rPr>
          <w:sz w:val="32"/>
          <w:szCs w:val="32"/>
        </w:rPr>
      </w:pPr>
      <w:r w:rsidRPr="00EA7883">
        <w:rPr>
          <w:rFonts w:hint="eastAsia"/>
          <w:sz w:val="32"/>
          <w:szCs w:val="32"/>
        </w:rPr>
        <w:t>天津</w:t>
      </w:r>
      <w:r w:rsidR="00380065">
        <w:rPr>
          <w:rFonts w:hint="eastAsia"/>
          <w:sz w:val="32"/>
          <w:szCs w:val="32"/>
        </w:rPr>
        <w:t>润联包装制品有限公司</w:t>
      </w:r>
      <w:r w:rsidR="007C49A0">
        <w:rPr>
          <w:sz w:val="32"/>
          <w:szCs w:val="32"/>
        </w:rPr>
        <w:t>：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呈报的《</w:t>
      </w:r>
      <w:r w:rsidR="00380065" w:rsidRPr="00380065">
        <w:rPr>
          <w:rFonts w:hint="eastAsia"/>
          <w:sz w:val="32"/>
          <w:szCs w:val="32"/>
        </w:rPr>
        <w:t>塑料包装容器生产线扩建及</w:t>
      </w:r>
      <w:r w:rsidR="00380065" w:rsidRPr="00380065">
        <w:rPr>
          <w:rFonts w:hint="eastAsia"/>
          <w:sz w:val="32"/>
          <w:szCs w:val="32"/>
        </w:rPr>
        <w:t>VOCs</w:t>
      </w:r>
      <w:r w:rsidR="00380065" w:rsidRPr="00380065">
        <w:rPr>
          <w:rFonts w:hint="eastAsia"/>
          <w:sz w:val="32"/>
          <w:szCs w:val="32"/>
        </w:rPr>
        <w:t>治理改造项目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DD25A3">
        <w:rPr>
          <w:rFonts w:hint="eastAsia"/>
          <w:sz w:val="32"/>
          <w:szCs w:val="32"/>
        </w:rPr>
        <w:t>拟选址</w:t>
      </w:r>
      <w:r w:rsidR="00CE3A5A">
        <w:rPr>
          <w:rFonts w:hint="eastAsia"/>
          <w:sz w:val="32"/>
          <w:szCs w:val="32"/>
        </w:rPr>
        <w:t>于天津市滨海新区</w:t>
      </w:r>
      <w:r w:rsidR="00380065">
        <w:rPr>
          <w:rFonts w:hint="eastAsia"/>
          <w:sz w:val="32"/>
          <w:szCs w:val="32"/>
        </w:rPr>
        <w:t>寨上街营城工业区化工街</w:t>
      </w:r>
      <w:r w:rsidR="00380065">
        <w:rPr>
          <w:rFonts w:hint="eastAsia"/>
          <w:sz w:val="32"/>
          <w:szCs w:val="32"/>
        </w:rPr>
        <w:t>31</w:t>
      </w:r>
      <w:r w:rsidR="00380065">
        <w:rPr>
          <w:rFonts w:hint="eastAsia"/>
          <w:sz w:val="32"/>
          <w:szCs w:val="32"/>
        </w:rPr>
        <w:t>号</w:t>
      </w:r>
      <w:r w:rsidR="00CE3A5A">
        <w:rPr>
          <w:rFonts w:hint="eastAsia"/>
          <w:sz w:val="32"/>
          <w:szCs w:val="32"/>
        </w:rPr>
        <w:t>建设“</w:t>
      </w:r>
      <w:r w:rsidR="00380065" w:rsidRPr="00380065">
        <w:rPr>
          <w:rFonts w:hint="eastAsia"/>
          <w:sz w:val="32"/>
          <w:szCs w:val="32"/>
        </w:rPr>
        <w:t>塑料包装容器生产线扩建及</w:t>
      </w:r>
      <w:r w:rsidR="00380065" w:rsidRPr="00380065">
        <w:rPr>
          <w:rFonts w:hint="eastAsia"/>
          <w:sz w:val="32"/>
          <w:szCs w:val="32"/>
        </w:rPr>
        <w:t>VOCs</w:t>
      </w:r>
      <w:r w:rsidR="00380065" w:rsidRPr="00380065">
        <w:rPr>
          <w:rFonts w:hint="eastAsia"/>
          <w:sz w:val="32"/>
          <w:szCs w:val="32"/>
        </w:rPr>
        <w:t>治理改造项目</w:t>
      </w:r>
      <w:r w:rsidR="00CE3A5A">
        <w:rPr>
          <w:rFonts w:hint="eastAsia"/>
          <w:sz w:val="32"/>
          <w:szCs w:val="32"/>
        </w:rPr>
        <w:t>”</w:t>
      </w:r>
      <w:r w:rsidR="00380065">
        <w:rPr>
          <w:rFonts w:hint="eastAsia"/>
          <w:sz w:val="32"/>
          <w:szCs w:val="32"/>
        </w:rPr>
        <w:t>（以下简称“项目”）</w:t>
      </w:r>
      <w:r>
        <w:rPr>
          <w:rFonts w:hint="eastAsia"/>
          <w:sz w:val="32"/>
          <w:szCs w:val="32"/>
        </w:rPr>
        <w:t>。</w:t>
      </w:r>
      <w:r w:rsidR="009D0145">
        <w:rPr>
          <w:rFonts w:hint="eastAsia"/>
          <w:sz w:val="32"/>
          <w:szCs w:val="32"/>
        </w:rPr>
        <w:t>项目</w:t>
      </w:r>
      <w:r w:rsidR="00DA353D">
        <w:rPr>
          <w:rFonts w:hint="eastAsia"/>
          <w:sz w:val="32"/>
          <w:szCs w:val="32"/>
        </w:rPr>
        <w:t>主要建设内容为</w:t>
      </w:r>
      <w:r w:rsidR="00380065">
        <w:rPr>
          <w:rFonts w:hint="eastAsia"/>
          <w:sz w:val="32"/>
          <w:szCs w:val="32"/>
        </w:rPr>
        <w:t>：</w:t>
      </w:r>
      <w:r w:rsidR="00DA353D">
        <w:rPr>
          <w:rFonts w:hint="eastAsia"/>
          <w:sz w:val="32"/>
          <w:szCs w:val="32"/>
        </w:rPr>
        <w:t>在现有生产车间</w:t>
      </w:r>
      <w:r w:rsidR="00CE3A5A">
        <w:rPr>
          <w:rFonts w:hint="eastAsia"/>
          <w:sz w:val="32"/>
          <w:szCs w:val="32"/>
        </w:rPr>
        <w:t>内</w:t>
      </w:r>
      <w:r w:rsidR="00380065">
        <w:rPr>
          <w:rFonts w:hint="eastAsia"/>
          <w:sz w:val="32"/>
          <w:szCs w:val="32"/>
        </w:rPr>
        <w:t>增设</w:t>
      </w:r>
      <w:r w:rsidR="00380065">
        <w:rPr>
          <w:rFonts w:hint="eastAsia"/>
          <w:sz w:val="32"/>
          <w:szCs w:val="32"/>
        </w:rPr>
        <w:t>5</w:t>
      </w:r>
      <w:r w:rsidR="00380065">
        <w:rPr>
          <w:rFonts w:hint="eastAsia"/>
          <w:sz w:val="32"/>
          <w:szCs w:val="32"/>
        </w:rPr>
        <w:t>台吹塑机、</w:t>
      </w:r>
      <w:r w:rsidR="00380065">
        <w:rPr>
          <w:rFonts w:hint="eastAsia"/>
          <w:sz w:val="32"/>
          <w:szCs w:val="32"/>
        </w:rPr>
        <w:t>6</w:t>
      </w:r>
      <w:r w:rsidR="00380065">
        <w:rPr>
          <w:rFonts w:hint="eastAsia"/>
          <w:sz w:val="32"/>
          <w:szCs w:val="32"/>
        </w:rPr>
        <w:t>台粉碎机、</w:t>
      </w:r>
      <w:r w:rsidR="00380065">
        <w:rPr>
          <w:rFonts w:hint="eastAsia"/>
          <w:sz w:val="32"/>
          <w:szCs w:val="32"/>
        </w:rPr>
        <w:t>6</w:t>
      </w:r>
      <w:r w:rsidR="00380065">
        <w:rPr>
          <w:rFonts w:hint="eastAsia"/>
          <w:sz w:val="32"/>
          <w:szCs w:val="32"/>
        </w:rPr>
        <w:t>台搅拌机</w:t>
      </w:r>
      <w:r w:rsidR="00DA353D">
        <w:rPr>
          <w:rFonts w:hint="eastAsia"/>
          <w:sz w:val="32"/>
          <w:szCs w:val="32"/>
        </w:rPr>
        <w:t>，</w:t>
      </w:r>
      <w:r w:rsidR="00380065">
        <w:rPr>
          <w:rFonts w:hint="eastAsia"/>
          <w:sz w:val="32"/>
          <w:szCs w:val="32"/>
        </w:rPr>
        <w:t>年新增塑料包装容器生产能力</w:t>
      </w:r>
      <w:r w:rsidR="008B3585">
        <w:rPr>
          <w:rFonts w:hint="eastAsia"/>
          <w:sz w:val="32"/>
          <w:szCs w:val="32"/>
        </w:rPr>
        <w:t>200</w:t>
      </w:r>
      <w:r w:rsidR="008B3585">
        <w:rPr>
          <w:rFonts w:hint="eastAsia"/>
          <w:sz w:val="32"/>
          <w:szCs w:val="32"/>
        </w:rPr>
        <w:t>万只。项目同步实施</w:t>
      </w:r>
      <w:r w:rsidR="008B3585" w:rsidRPr="008B3585">
        <w:rPr>
          <w:rFonts w:hint="eastAsia"/>
          <w:sz w:val="32"/>
          <w:szCs w:val="32"/>
        </w:rPr>
        <w:t>VOCs</w:t>
      </w:r>
      <w:r w:rsidR="008B3585" w:rsidRPr="008B3585">
        <w:rPr>
          <w:rFonts w:hint="eastAsia"/>
          <w:sz w:val="32"/>
          <w:szCs w:val="32"/>
        </w:rPr>
        <w:t>治理改造</w:t>
      </w:r>
      <w:r w:rsidR="008B3585">
        <w:rPr>
          <w:rFonts w:hint="eastAsia"/>
          <w:sz w:val="32"/>
          <w:szCs w:val="32"/>
        </w:rPr>
        <w:t>，拆除现有光氧等离子一体机设备，新建</w:t>
      </w:r>
      <w:r w:rsidR="008B3585">
        <w:rPr>
          <w:rFonts w:hint="eastAsia"/>
          <w:sz w:val="32"/>
          <w:szCs w:val="32"/>
        </w:rPr>
        <w:t>1</w:t>
      </w:r>
      <w:r w:rsidR="008B3585">
        <w:rPr>
          <w:rFonts w:hint="eastAsia"/>
          <w:sz w:val="32"/>
          <w:szCs w:val="32"/>
        </w:rPr>
        <w:t>组“</w:t>
      </w:r>
      <w:r w:rsidR="008B3585">
        <w:rPr>
          <w:rFonts w:hint="eastAsia"/>
          <w:sz w:val="32"/>
          <w:szCs w:val="32"/>
        </w:rPr>
        <w:t>UV</w:t>
      </w:r>
      <w:r w:rsidR="008B3585">
        <w:rPr>
          <w:rFonts w:hint="eastAsia"/>
          <w:sz w:val="32"/>
          <w:szCs w:val="32"/>
        </w:rPr>
        <w:t>光氧</w:t>
      </w:r>
      <w:r w:rsidR="008B3585">
        <w:rPr>
          <w:rFonts w:hint="eastAsia"/>
          <w:sz w:val="32"/>
          <w:szCs w:val="32"/>
        </w:rPr>
        <w:t>+</w:t>
      </w:r>
      <w:r w:rsidR="008B3585">
        <w:rPr>
          <w:rFonts w:hint="eastAsia"/>
          <w:sz w:val="32"/>
          <w:szCs w:val="32"/>
        </w:rPr>
        <w:t>二级活性炭吸附”装置，将项目和现有工程产生的有机废气收集处理后由新建排气筒</w:t>
      </w:r>
      <w:r w:rsidR="008B3585">
        <w:rPr>
          <w:rFonts w:hint="eastAsia"/>
          <w:sz w:val="32"/>
          <w:szCs w:val="32"/>
        </w:rPr>
        <w:t>P1</w:t>
      </w:r>
      <w:r w:rsidR="008B3585">
        <w:rPr>
          <w:rFonts w:hint="eastAsia"/>
          <w:sz w:val="32"/>
          <w:szCs w:val="32"/>
        </w:rPr>
        <w:t>排放。项目总投资</w:t>
      </w:r>
      <w:r w:rsidR="008B3585">
        <w:rPr>
          <w:rFonts w:hint="eastAsia"/>
          <w:sz w:val="32"/>
          <w:szCs w:val="32"/>
        </w:rPr>
        <w:t>100</w:t>
      </w:r>
      <w:r w:rsidR="008B3585">
        <w:rPr>
          <w:rFonts w:hint="eastAsia"/>
          <w:sz w:val="32"/>
          <w:szCs w:val="32"/>
        </w:rPr>
        <w:t>万元人民币</w:t>
      </w:r>
      <w:r w:rsidR="009D0145">
        <w:rPr>
          <w:rFonts w:hint="eastAsia"/>
          <w:sz w:val="32"/>
          <w:szCs w:val="32"/>
        </w:rPr>
        <w:t>，其中</w:t>
      </w:r>
      <w:r>
        <w:rPr>
          <w:rFonts w:hint="eastAsia"/>
          <w:sz w:val="32"/>
          <w:szCs w:val="32"/>
        </w:rPr>
        <w:t>环保投资</w:t>
      </w:r>
      <w:r w:rsidR="008B3585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万元人民币，约占总投资的</w:t>
      </w:r>
      <w:r w:rsidR="008B3585">
        <w:rPr>
          <w:rFonts w:hint="eastAsia"/>
          <w:sz w:val="32"/>
          <w:szCs w:val="32"/>
        </w:rPr>
        <w:t>27</w:t>
      </w:r>
      <w:r>
        <w:rPr>
          <w:rFonts w:hint="eastAsia"/>
          <w:sz w:val="32"/>
          <w:szCs w:val="32"/>
        </w:rPr>
        <w:t>%</w:t>
      </w:r>
      <w:r w:rsidR="008B3585">
        <w:rPr>
          <w:rFonts w:hint="eastAsia"/>
          <w:sz w:val="32"/>
          <w:szCs w:val="32"/>
        </w:rPr>
        <w:t>，预计于</w:t>
      </w:r>
      <w:r w:rsidR="008B3585">
        <w:rPr>
          <w:rFonts w:hint="eastAsia"/>
          <w:sz w:val="32"/>
          <w:szCs w:val="32"/>
        </w:rPr>
        <w:t>2020</w:t>
      </w:r>
      <w:r w:rsidR="008B3585">
        <w:rPr>
          <w:rFonts w:hint="eastAsia"/>
          <w:sz w:val="32"/>
          <w:szCs w:val="32"/>
        </w:rPr>
        <w:t>年</w:t>
      </w:r>
      <w:r w:rsidR="008B3585">
        <w:rPr>
          <w:rFonts w:hint="eastAsia"/>
          <w:sz w:val="32"/>
          <w:szCs w:val="32"/>
        </w:rPr>
        <w:t>8</w:t>
      </w:r>
      <w:r w:rsidR="008B3585">
        <w:rPr>
          <w:rFonts w:hint="eastAsia"/>
          <w:sz w:val="32"/>
          <w:szCs w:val="32"/>
        </w:rPr>
        <w:t>月竣工</w:t>
      </w:r>
      <w:r>
        <w:rPr>
          <w:rFonts w:hint="eastAsia"/>
          <w:sz w:val="32"/>
          <w:szCs w:val="32"/>
        </w:rPr>
        <w:t>。</w:t>
      </w:r>
    </w:p>
    <w:p w:rsidR="0009352D" w:rsidRPr="0009352D" w:rsidRDefault="0009352D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09352D">
        <w:rPr>
          <w:rFonts w:hint="eastAsia"/>
          <w:sz w:val="32"/>
          <w:szCs w:val="32"/>
        </w:rPr>
        <w:t>项目</w:t>
      </w:r>
      <w:r>
        <w:rPr>
          <w:rFonts w:hint="eastAsia"/>
          <w:sz w:val="32"/>
          <w:szCs w:val="32"/>
        </w:rPr>
        <w:t>在未取得环评批复的情况下安装了部分设备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区生态环境局对其下达行政处罚决定书（津滨环罚字</w:t>
      </w:r>
      <w:r>
        <w:rPr>
          <w:rFonts w:hint="eastAsia"/>
          <w:sz w:val="32"/>
          <w:szCs w:val="32"/>
        </w:rPr>
        <w:t>[2020]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105</w:t>
      </w:r>
      <w:r>
        <w:rPr>
          <w:rFonts w:hint="eastAsia"/>
          <w:sz w:val="32"/>
          <w:szCs w:val="32"/>
        </w:rPr>
        <w:t>号）。</w:t>
      </w:r>
      <w:r w:rsidRPr="0009352D">
        <w:rPr>
          <w:rFonts w:hint="eastAsia"/>
          <w:sz w:val="32"/>
          <w:szCs w:val="32"/>
        </w:rPr>
        <w:t>企业现根据《关于建设项目“未批先建”违法行为法律适用问题的意见》（</w:t>
      </w:r>
      <w:r w:rsidRPr="0009352D">
        <w:rPr>
          <w:sz w:val="32"/>
          <w:szCs w:val="32"/>
        </w:rPr>
        <w:t>环政法函</w:t>
      </w:r>
      <w:r w:rsidRPr="0009352D">
        <w:rPr>
          <w:sz w:val="32"/>
          <w:szCs w:val="32"/>
        </w:rPr>
        <w:t>[2018]31</w:t>
      </w:r>
      <w:r w:rsidRPr="0009352D">
        <w:rPr>
          <w:sz w:val="32"/>
          <w:szCs w:val="32"/>
        </w:rPr>
        <w:t>号</w:t>
      </w:r>
      <w:r w:rsidRPr="0009352D">
        <w:rPr>
          <w:rFonts w:hint="eastAsia"/>
          <w:sz w:val="32"/>
          <w:szCs w:val="32"/>
        </w:rPr>
        <w:t>）的要求，补交该项目建设项目环境影响报告表。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</w:t>
      </w:r>
      <w:r w:rsidR="008B3585">
        <w:rPr>
          <w:rFonts w:hint="eastAsia"/>
          <w:sz w:val="32"/>
          <w:szCs w:val="32"/>
        </w:rPr>
        <w:t>20</w:t>
      </w:r>
      <w:r w:rsidRPr="00F35369">
        <w:rPr>
          <w:sz w:val="32"/>
          <w:szCs w:val="32"/>
        </w:rPr>
        <w:t>年</w:t>
      </w:r>
      <w:r w:rsidR="008B3585">
        <w:rPr>
          <w:rFonts w:hint="eastAsia"/>
          <w:sz w:val="32"/>
          <w:szCs w:val="32"/>
        </w:rPr>
        <w:t>6</w:t>
      </w:r>
      <w:r w:rsidRPr="00F35369">
        <w:rPr>
          <w:sz w:val="32"/>
          <w:szCs w:val="32"/>
        </w:rPr>
        <w:t>月</w:t>
      </w:r>
      <w:r w:rsidR="008B3585">
        <w:rPr>
          <w:rFonts w:hint="eastAsia"/>
          <w:sz w:val="32"/>
          <w:szCs w:val="32"/>
        </w:rPr>
        <w:t>30</w:t>
      </w:r>
      <w:r w:rsidRPr="00F35369">
        <w:rPr>
          <w:sz w:val="32"/>
          <w:szCs w:val="32"/>
        </w:rPr>
        <w:t>日至</w:t>
      </w:r>
      <w:r w:rsidR="008B3585">
        <w:rPr>
          <w:rFonts w:hint="eastAsia"/>
          <w:sz w:val="32"/>
          <w:szCs w:val="32"/>
        </w:rPr>
        <w:t>7</w:t>
      </w:r>
      <w:r w:rsidRPr="00F35369">
        <w:rPr>
          <w:sz w:val="32"/>
          <w:szCs w:val="32"/>
        </w:rPr>
        <w:t>月</w:t>
      </w:r>
      <w:r w:rsidR="008B3585">
        <w:rPr>
          <w:rFonts w:hint="eastAsia"/>
          <w:sz w:val="32"/>
          <w:szCs w:val="32"/>
        </w:rPr>
        <w:t>13</w:t>
      </w:r>
      <w:r w:rsidRPr="00F35369">
        <w:rPr>
          <w:sz w:val="32"/>
          <w:szCs w:val="32"/>
        </w:rPr>
        <w:t>日，我局将该项目受理情况进行公示；</w:t>
      </w:r>
      <w:r w:rsidR="002858A4">
        <w:rPr>
          <w:rFonts w:hint="eastAsia"/>
          <w:sz w:val="32"/>
          <w:szCs w:val="32"/>
        </w:rPr>
        <w:t>7</w:t>
      </w:r>
      <w:r w:rsidRPr="00BF77C8">
        <w:rPr>
          <w:sz w:val="32"/>
          <w:szCs w:val="32"/>
        </w:rPr>
        <w:t>月</w:t>
      </w:r>
      <w:r w:rsidR="002858A4">
        <w:rPr>
          <w:rFonts w:hint="eastAsia"/>
          <w:sz w:val="32"/>
          <w:szCs w:val="32"/>
        </w:rPr>
        <w:t>23</w:t>
      </w:r>
      <w:r w:rsidRPr="00BF77C8">
        <w:rPr>
          <w:rFonts w:hint="eastAsia"/>
          <w:sz w:val="32"/>
          <w:szCs w:val="32"/>
        </w:rPr>
        <w:t>日至</w:t>
      </w:r>
      <w:r w:rsidR="002858A4">
        <w:rPr>
          <w:rFonts w:hint="eastAsia"/>
          <w:sz w:val="32"/>
          <w:szCs w:val="32"/>
        </w:rPr>
        <w:t>7</w:t>
      </w:r>
      <w:r w:rsidRPr="00BF77C8">
        <w:rPr>
          <w:rFonts w:hint="eastAsia"/>
          <w:sz w:val="32"/>
          <w:szCs w:val="32"/>
        </w:rPr>
        <w:t>月</w:t>
      </w:r>
      <w:r w:rsidR="002858A4">
        <w:rPr>
          <w:rFonts w:hint="eastAsia"/>
          <w:sz w:val="32"/>
          <w:szCs w:val="32"/>
        </w:rPr>
        <w:t>29</w:t>
      </w:r>
      <w:r w:rsidRPr="00BF77C8">
        <w:rPr>
          <w:rFonts w:hint="eastAsia"/>
          <w:sz w:val="32"/>
          <w:szCs w:val="32"/>
        </w:rPr>
        <w:t>日</w:t>
      </w:r>
      <w:r w:rsidRPr="00F35369">
        <w:rPr>
          <w:sz w:val="32"/>
          <w:szCs w:val="32"/>
        </w:rPr>
        <w:t>，将该项目拟批复情况进行公示；</w:t>
      </w:r>
      <w:r w:rsidRPr="00F35369">
        <w:rPr>
          <w:sz w:val="32"/>
          <w:szCs w:val="32"/>
        </w:rPr>
        <w:lastRenderedPageBreak/>
        <w:t>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二、项目建设期间，你公司应重点做好以下工作：</w:t>
      </w:r>
    </w:p>
    <w:p w:rsidR="007C49A0" w:rsidRPr="00AF4110" w:rsidRDefault="007C49A0" w:rsidP="0040020E">
      <w:pPr>
        <w:spacing w:line="560" w:lineRule="exact"/>
        <w:ind w:firstLineChars="200" w:firstLine="640"/>
        <w:textAlignment w:val="baseline"/>
      </w:pPr>
      <w:r>
        <w:t>严格贯彻《天津市大气污染物防治条例》、《天津市建设工程文明施工管理规定》、《天津市环境噪声污染防治管理办法》等环保法规，落实对施工扬尘、噪声等的各项污染防治措施；施工场地固体垃圾应及时清运；废水妥善处置。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、项目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过程中，你公司应重点做好以下工作：</w:t>
      </w:r>
    </w:p>
    <w:p w:rsidR="007C49A0" w:rsidRDefault="007C49A0" w:rsidP="0040020E">
      <w:pPr>
        <w:spacing w:line="560" w:lineRule="exact"/>
        <w:ind w:firstLineChars="200" w:firstLine="640"/>
        <w:textAlignment w:val="baseline"/>
      </w:pPr>
      <w:r>
        <w:t>1</w:t>
      </w:r>
      <w:r>
        <w:rPr>
          <w:rFonts w:hint="eastAsia"/>
        </w:rPr>
        <w:t>、</w:t>
      </w:r>
      <w:r w:rsidR="00535942">
        <w:rPr>
          <w:rFonts w:hint="eastAsia"/>
        </w:rPr>
        <w:t>项目吹塑工序产生的</w:t>
      </w:r>
      <w:r w:rsidR="00983896">
        <w:rPr>
          <w:rFonts w:hint="eastAsia"/>
        </w:rPr>
        <w:t>含</w:t>
      </w:r>
      <w:r w:rsidR="00983896">
        <w:rPr>
          <w:rFonts w:hint="eastAsia"/>
        </w:rPr>
        <w:t>VOC</w:t>
      </w:r>
      <w:r w:rsidR="00983896" w:rsidRPr="00321DFE">
        <w:rPr>
          <w:rFonts w:hint="eastAsia"/>
          <w:vertAlign w:val="subscript"/>
        </w:rPr>
        <w:t>S</w:t>
      </w:r>
      <w:r w:rsidR="00983896">
        <w:rPr>
          <w:rFonts w:hint="eastAsia"/>
        </w:rPr>
        <w:t>、非甲烷总烃的</w:t>
      </w:r>
      <w:r>
        <w:rPr>
          <w:rFonts w:hint="eastAsia"/>
        </w:rPr>
        <w:t>废气</w:t>
      </w:r>
      <w:r w:rsidR="00535942">
        <w:rPr>
          <w:rFonts w:hint="eastAsia"/>
        </w:rPr>
        <w:t>收集后与现有工程产生的有机废气一并引入新建</w:t>
      </w:r>
      <w:r w:rsidR="00535942">
        <w:rPr>
          <w:rFonts w:hint="eastAsia"/>
        </w:rPr>
        <w:t>1</w:t>
      </w:r>
      <w:r w:rsidR="00535942">
        <w:rPr>
          <w:rFonts w:hint="eastAsia"/>
        </w:rPr>
        <w:t>组“</w:t>
      </w:r>
      <w:r w:rsidR="00535942">
        <w:rPr>
          <w:rFonts w:hint="eastAsia"/>
        </w:rPr>
        <w:t>UV</w:t>
      </w:r>
      <w:r w:rsidR="00535942">
        <w:rPr>
          <w:rFonts w:hint="eastAsia"/>
        </w:rPr>
        <w:t>光氧</w:t>
      </w:r>
      <w:r w:rsidR="00535942">
        <w:rPr>
          <w:rFonts w:hint="eastAsia"/>
        </w:rPr>
        <w:t>+</w:t>
      </w:r>
      <w:r w:rsidR="00535942">
        <w:rPr>
          <w:rFonts w:hint="eastAsia"/>
        </w:rPr>
        <w:t>二级活性炭吸附”装置处理后由</w:t>
      </w:r>
      <w:r w:rsidR="00535942">
        <w:rPr>
          <w:rFonts w:hint="eastAsia"/>
        </w:rPr>
        <w:t>1</w:t>
      </w:r>
      <w:r w:rsidR="00535942">
        <w:rPr>
          <w:rFonts w:hint="eastAsia"/>
        </w:rPr>
        <w:t>根</w:t>
      </w:r>
      <w:r w:rsidR="00535942">
        <w:rPr>
          <w:rFonts w:hint="eastAsia"/>
        </w:rPr>
        <w:t>18</w:t>
      </w:r>
      <w:r w:rsidR="00535942">
        <w:rPr>
          <w:rFonts w:hint="eastAsia"/>
        </w:rPr>
        <w:t>米高排气筒达标排放（</w:t>
      </w:r>
      <w:r w:rsidR="00535942">
        <w:rPr>
          <w:rFonts w:hint="eastAsia"/>
        </w:rPr>
        <w:t>P1</w:t>
      </w:r>
      <w:r w:rsidR="00535942">
        <w:rPr>
          <w:rFonts w:hint="eastAsia"/>
        </w:rPr>
        <w:t>）</w:t>
      </w:r>
      <w:r w:rsidRPr="00FD7B3E">
        <w:rPr>
          <w:rFonts w:hint="eastAsia"/>
        </w:rPr>
        <w:t>。</w:t>
      </w:r>
    </w:p>
    <w:p w:rsidR="00535942" w:rsidRDefault="00535942" w:rsidP="0040020E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项目粉碎工序产生的含</w:t>
      </w:r>
      <w:r w:rsidR="00D5178D">
        <w:rPr>
          <w:rFonts w:hint="eastAsia"/>
        </w:rPr>
        <w:t>颗粒废气依托</w:t>
      </w:r>
      <w:r>
        <w:rPr>
          <w:rFonts w:hint="eastAsia"/>
        </w:rPr>
        <w:t>现有工程粉碎间</w:t>
      </w:r>
      <w:r w:rsidR="00D5178D">
        <w:rPr>
          <w:rFonts w:hint="eastAsia"/>
        </w:rPr>
        <w:t>集气</w:t>
      </w:r>
      <w:r>
        <w:rPr>
          <w:rFonts w:hint="eastAsia"/>
        </w:rPr>
        <w:t>系统进行收集，与现有工程</w:t>
      </w:r>
      <w:r w:rsidR="00D5178D">
        <w:rPr>
          <w:rFonts w:hint="eastAsia"/>
        </w:rPr>
        <w:t>含尘废气</w:t>
      </w:r>
      <w:r>
        <w:rPr>
          <w:rFonts w:hint="eastAsia"/>
        </w:rPr>
        <w:t>一并引至现有</w:t>
      </w:r>
      <w:r>
        <w:rPr>
          <w:rFonts w:hint="eastAsia"/>
        </w:rPr>
        <w:t>1</w:t>
      </w:r>
      <w:r>
        <w:rPr>
          <w:rFonts w:hint="eastAsia"/>
        </w:rPr>
        <w:t>套布袋除尘器处理后由</w:t>
      </w:r>
      <w:r>
        <w:rPr>
          <w:rFonts w:hint="eastAsia"/>
        </w:rPr>
        <w:t>1</w:t>
      </w:r>
      <w:r>
        <w:rPr>
          <w:rFonts w:hint="eastAsia"/>
        </w:rPr>
        <w:t>根新建</w:t>
      </w:r>
      <w:r>
        <w:rPr>
          <w:rFonts w:hint="eastAsia"/>
        </w:rPr>
        <w:t>18m</w:t>
      </w:r>
      <w:r>
        <w:rPr>
          <w:rFonts w:hint="eastAsia"/>
        </w:rPr>
        <w:t>高排气筒达标排放（</w:t>
      </w:r>
      <w:r>
        <w:rPr>
          <w:rFonts w:hint="eastAsia"/>
        </w:rPr>
        <w:t>P2</w:t>
      </w:r>
      <w:r>
        <w:rPr>
          <w:rFonts w:hint="eastAsia"/>
        </w:rPr>
        <w:t>）。</w:t>
      </w:r>
    </w:p>
    <w:p w:rsidR="00535942" w:rsidRPr="00535942" w:rsidRDefault="00535942" w:rsidP="0040020E">
      <w:pPr>
        <w:spacing w:line="560" w:lineRule="exact"/>
        <w:ind w:firstLineChars="200" w:firstLine="640"/>
      </w:pPr>
      <w:r w:rsidRPr="00520990">
        <w:rPr>
          <w:rFonts w:hint="eastAsia"/>
        </w:rPr>
        <w:t>采取有效措施，减少废气无组织排放，防止</w:t>
      </w:r>
      <w:r>
        <w:rPr>
          <w:rFonts w:hint="eastAsia"/>
        </w:rPr>
        <w:t>颗粒物、</w:t>
      </w:r>
      <w:r w:rsidRPr="00520990">
        <w:rPr>
          <w:rFonts w:hint="eastAsia"/>
        </w:rPr>
        <w:t>VOC</w:t>
      </w:r>
      <w:r w:rsidRPr="00520990">
        <w:rPr>
          <w:rFonts w:hint="eastAsia"/>
          <w:vertAlign w:val="subscript"/>
        </w:rPr>
        <w:t>S</w:t>
      </w:r>
      <w:r>
        <w:rPr>
          <w:rFonts w:hint="eastAsia"/>
        </w:rPr>
        <w:t>、非甲烷总烃、臭气浓度</w:t>
      </w:r>
      <w:r w:rsidRPr="00520990">
        <w:rPr>
          <w:rFonts w:hint="eastAsia"/>
        </w:rPr>
        <w:t>无组织排放对周边环境影响产生影响，确保达标排放</w:t>
      </w:r>
      <w:r>
        <w:rPr>
          <w:rFonts w:hint="eastAsia"/>
        </w:rPr>
        <w:t>。</w:t>
      </w:r>
    </w:p>
    <w:p w:rsidR="007C49A0" w:rsidRDefault="007C49A0" w:rsidP="0040020E">
      <w:pPr>
        <w:spacing w:line="560" w:lineRule="exact"/>
        <w:ind w:firstLineChars="200" w:firstLine="640"/>
      </w:pPr>
      <w:r>
        <w:t>2</w:t>
      </w:r>
      <w:r>
        <w:t>、</w:t>
      </w:r>
      <w:r w:rsidR="00535942">
        <w:rPr>
          <w:rFonts w:hint="eastAsia"/>
        </w:rPr>
        <w:t>项目不新增</w:t>
      </w:r>
      <w:r w:rsidR="0040020E">
        <w:rPr>
          <w:rFonts w:hint="eastAsia"/>
        </w:rPr>
        <w:t>废水</w:t>
      </w:r>
      <w:r w:rsidR="00535942">
        <w:rPr>
          <w:rFonts w:hint="eastAsia"/>
        </w:rPr>
        <w:t>排放</w:t>
      </w:r>
      <w:r w:rsidRPr="00235F51">
        <w:rPr>
          <w:rFonts w:hint="eastAsia"/>
        </w:rPr>
        <w:t>。</w:t>
      </w:r>
    </w:p>
    <w:p w:rsidR="007C49A0" w:rsidRPr="00614F43" w:rsidRDefault="007C49A0" w:rsidP="0040020E">
      <w:pPr>
        <w:spacing w:line="560" w:lineRule="exact"/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对产噪设备实施减振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7C49A0" w:rsidRDefault="007C49A0" w:rsidP="0040020E">
      <w:pPr>
        <w:spacing w:line="560" w:lineRule="exact"/>
        <w:ind w:firstLineChars="200" w:firstLine="640"/>
        <w:textAlignment w:val="baseline"/>
      </w:pPr>
      <w:r w:rsidRPr="00614F43">
        <w:t>4</w:t>
      </w:r>
      <w:r w:rsidRPr="00614F43">
        <w:t>、</w:t>
      </w:r>
      <w:r w:rsidRPr="005B5FC6">
        <w:rPr>
          <w:rFonts w:hint="eastAsia"/>
        </w:rPr>
        <w:t>做好各类固体废物</w:t>
      </w:r>
      <w:r>
        <w:rPr>
          <w:rFonts w:hint="eastAsia"/>
        </w:rPr>
        <w:t>的收集、贮存、运输和处置，做到资源化、减量化、无害化。项目产生的</w:t>
      </w:r>
      <w:r w:rsidR="00535942">
        <w:rPr>
          <w:rFonts w:hint="eastAsia"/>
        </w:rPr>
        <w:t>废包装材料外售物资回收部门，除尘灰清运处理，边角料、不合格品回用</w:t>
      </w:r>
      <w:r w:rsidR="006D0535">
        <w:rPr>
          <w:rFonts w:hint="eastAsia"/>
        </w:rPr>
        <w:t>。</w:t>
      </w:r>
      <w:r w:rsidR="00535942">
        <w:rPr>
          <w:rFonts w:hint="eastAsia"/>
        </w:rPr>
        <w:t>废机油、废油桶、含</w:t>
      </w:r>
      <w:r w:rsidR="00535942">
        <w:rPr>
          <w:rFonts w:hint="eastAsia"/>
        </w:rPr>
        <w:lastRenderedPageBreak/>
        <w:t>油棉纱、</w:t>
      </w:r>
      <w:r w:rsidR="0040020E">
        <w:rPr>
          <w:rFonts w:hint="eastAsia"/>
        </w:rPr>
        <w:t>废</w:t>
      </w:r>
      <w:r w:rsidR="0040020E">
        <w:rPr>
          <w:rFonts w:hint="eastAsia"/>
        </w:rPr>
        <w:t>UV</w:t>
      </w:r>
      <w:r w:rsidR="0040020E">
        <w:rPr>
          <w:rFonts w:hint="eastAsia"/>
        </w:rPr>
        <w:t>灯管及废活性炭</w:t>
      </w:r>
      <w:r w:rsidR="001708D6">
        <w:rPr>
          <w:rFonts w:hint="eastAsia"/>
        </w:rPr>
        <w:t>等</w:t>
      </w:r>
      <w:r w:rsidRPr="005F7D81">
        <w:rPr>
          <w:rFonts w:hint="eastAsia"/>
          <w:szCs w:val="20"/>
        </w:rPr>
        <w:t>危险废物</w:t>
      </w:r>
      <w:r w:rsidR="006D0535" w:rsidRPr="00941CD9">
        <w:rPr>
          <w:rFonts w:hint="eastAsia"/>
          <w:szCs w:val="20"/>
        </w:rPr>
        <w:t>交由有资质的单位进行处理处置</w:t>
      </w:r>
      <w:r w:rsidR="006D0535">
        <w:rPr>
          <w:rFonts w:hint="eastAsia"/>
          <w:szCs w:val="20"/>
        </w:rPr>
        <w:t>；以上危险废物</w:t>
      </w:r>
      <w:r w:rsidRPr="00941CD9">
        <w:rPr>
          <w:rFonts w:hint="eastAsia"/>
          <w:szCs w:val="20"/>
        </w:rPr>
        <w:t>需按照《危险废物收集</w:t>
      </w:r>
      <w:r w:rsidRPr="00941CD9">
        <w:rPr>
          <w:szCs w:val="20"/>
        </w:rPr>
        <w:t xml:space="preserve"> </w:t>
      </w:r>
      <w:r w:rsidRPr="00941CD9">
        <w:rPr>
          <w:rFonts w:hint="eastAsia"/>
          <w:szCs w:val="20"/>
        </w:rPr>
        <w:t>贮存运输技术规范》（</w:t>
      </w:r>
      <w:r w:rsidRPr="00941CD9">
        <w:rPr>
          <w:szCs w:val="20"/>
        </w:rPr>
        <w:t>HJ2025-2012</w:t>
      </w:r>
      <w:r w:rsidRPr="00941CD9">
        <w:rPr>
          <w:rFonts w:hint="eastAsia"/>
          <w:szCs w:val="20"/>
        </w:rPr>
        <w:t>）进行收集、贮存及运输；危险废物暂存库应按照《危险废物贮存污染控制标准》（</w:t>
      </w:r>
      <w:r w:rsidRPr="00941CD9">
        <w:rPr>
          <w:szCs w:val="20"/>
        </w:rPr>
        <w:t>GB18597-2001</w:t>
      </w:r>
      <w:r w:rsidRPr="00941CD9">
        <w:rPr>
          <w:rFonts w:hint="eastAsia"/>
          <w:szCs w:val="20"/>
        </w:rPr>
        <w:t>）进行建设和管理。</w:t>
      </w:r>
    </w:p>
    <w:p w:rsidR="007C49A0" w:rsidRDefault="007C49A0" w:rsidP="0040020E">
      <w:pPr>
        <w:spacing w:line="560" w:lineRule="exact"/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5</w:t>
      </w:r>
      <w:r w:rsidRPr="00182E18">
        <w:t>、</w:t>
      </w:r>
      <w:r>
        <w:rPr>
          <w:rFonts w:ascii="仿宋_GB2312" w:hint="eastAsia"/>
        </w:rPr>
        <w:t>按照相关规定，</w:t>
      </w:r>
      <w:r>
        <w:rPr>
          <w:rFonts w:hint="eastAsia"/>
        </w:rPr>
        <w:t>做好排污</w:t>
      </w:r>
      <w:r w:rsidR="00BA2C98">
        <w:rPr>
          <w:rFonts w:hint="eastAsia"/>
        </w:rPr>
        <w:t>口</w:t>
      </w:r>
      <w:r>
        <w:rPr>
          <w:rFonts w:hint="eastAsia"/>
        </w:rPr>
        <w:t>规范化工作，</w:t>
      </w:r>
      <w:r>
        <w:rPr>
          <w:rFonts w:ascii="仿宋_GB2312" w:hint="eastAsia"/>
        </w:rPr>
        <w:t>设置规范的采样点，悬挂符合要求的标识牌</w:t>
      </w:r>
      <w:r w:rsidR="0040020E">
        <w:rPr>
          <w:rFonts w:ascii="仿宋_GB2312" w:hint="eastAsia"/>
        </w:rPr>
        <w:t>；相应排</w:t>
      </w:r>
      <w:r w:rsidR="00745C96">
        <w:rPr>
          <w:rFonts w:ascii="仿宋_GB2312" w:hint="eastAsia"/>
        </w:rPr>
        <w:t>污</w:t>
      </w:r>
      <w:r w:rsidR="0040020E">
        <w:rPr>
          <w:rFonts w:ascii="仿宋_GB2312" w:hint="eastAsia"/>
        </w:rPr>
        <w:t>口落实用电监控、自动监控等要求</w:t>
      </w:r>
      <w:r>
        <w:rPr>
          <w:rFonts w:ascii="仿宋_GB2312" w:hint="eastAsia"/>
        </w:rPr>
        <w:t>。</w:t>
      </w:r>
    </w:p>
    <w:p w:rsidR="007C49A0" w:rsidRPr="00CE50C2" w:rsidRDefault="007C49A0" w:rsidP="0040020E">
      <w:pPr>
        <w:spacing w:line="560" w:lineRule="exact"/>
        <w:ind w:firstLineChars="200" w:firstLine="640"/>
      </w:pPr>
      <w:r w:rsidRPr="00CE50C2">
        <w:rPr>
          <w:rFonts w:hint="eastAsia"/>
        </w:rPr>
        <w:t>四、本项目实施后，</w:t>
      </w:r>
      <w:r w:rsidR="009329D7" w:rsidRPr="00CE50C2">
        <w:rPr>
          <w:rFonts w:hint="eastAsia"/>
        </w:rPr>
        <w:t>主要污染物新增总量为</w:t>
      </w:r>
      <w:r w:rsidR="009329D7" w:rsidRPr="00CE50C2">
        <w:rPr>
          <w:rFonts w:hint="eastAsia"/>
        </w:rPr>
        <w:t>VOC</w:t>
      </w:r>
      <w:r w:rsidR="009329D7" w:rsidRPr="00CE50C2">
        <w:rPr>
          <w:rFonts w:hint="eastAsia"/>
          <w:vertAlign w:val="subscript"/>
        </w:rPr>
        <w:t>S</w:t>
      </w:r>
      <w:r w:rsidR="009329D7" w:rsidRPr="00CE50C2">
        <w:rPr>
          <w:rFonts w:hint="eastAsia"/>
        </w:rPr>
        <w:t>0.</w:t>
      </w:r>
      <w:r w:rsidR="0040020E" w:rsidRPr="00CE50C2">
        <w:rPr>
          <w:rFonts w:hint="eastAsia"/>
        </w:rPr>
        <w:t>015</w:t>
      </w:r>
      <w:r w:rsidR="009329D7" w:rsidRPr="00CE50C2">
        <w:rPr>
          <w:rFonts w:hint="eastAsia"/>
        </w:rPr>
        <w:t>t/a</w:t>
      </w:r>
      <w:r w:rsidRPr="00CE50C2">
        <w:rPr>
          <w:rFonts w:hint="eastAsia"/>
        </w:rPr>
        <w:t>。根据区</w:t>
      </w:r>
      <w:r w:rsidR="00AE2071" w:rsidRPr="00CE50C2">
        <w:rPr>
          <w:rFonts w:hint="eastAsia"/>
        </w:rPr>
        <w:t>生态</w:t>
      </w:r>
      <w:r w:rsidRPr="00CE50C2">
        <w:rPr>
          <w:rFonts w:hint="eastAsia"/>
        </w:rPr>
        <w:t>环境局《关于</w:t>
      </w:r>
      <w:r w:rsidR="00CE50C2" w:rsidRPr="00CE50C2">
        <w:rPr>
          <w:rFonts w:hint="eastAsia"/>
        </w:rPr>
        <w:t>天津润联包装制品有限公司</w:t>
      </w:r>
      <w:r w:rsidR="0040020E" w:rsidRPr="00CE50C2">
        <w:rPr>
          <w:rFonts w:hint="eastAsia"/>
        </w:rPr>
        <w:t>塑料包装容器生产线扩建及</w:t>
      </w:r>
      <w:r w:rsidR="0040020E" w:rsidRPr="00CE50C2">
        <w:rPr>
          <w:rFonts w:hint="eastAsia"/>
        </w:rPr>
        <w:t>VOCs</w:t>
      </w:r>
      <w:r w:rsidR="0040020E" w:rsidRPr="00CE50C2">
        <w:rPr>
          <w:rFonts w:hint="eastAsia"/>
        </w:rPr>
        <w:t>治理改造项目</w:t>
      </w:r>
      <w:r w:rsidRPr="00CE50C2">
        <w:rPr>
          <w:rFonts w:hint="eastAsia"/>
        </w:rPr>
        <w:t>新增主要污染物总量来源的确认意见》，上述新增污染物总量指标均有来源。</w:t>
      </w:r>
    </w:p>
    <w:p w:rsidR="007C49A0" w:rsidRDefault="007C49A0" w:rsidP="0040020E">
      <w:pPr>
        <w:spacing w:line="560" w:lineRule="exact"/>
        <w:ind w:firstLineChars="200" w:firstLine="640"/>
        <w:textAlignment w:val="baseline"/>
      </w:pPr>
      <w:r>
        <w:rPr>
          <w:rFonts w:hint="eastAsia"/>
        </w:rPr>
        <w:t>五、</w:t>
      </w:r>
      <w:r>
        <w:t>项目建设应严格执行环境保护设施与主体工程同时设计、同时施工、同时投产使用的</w:t>
      </w:r>
      <w:r>
        <w:t>“</w:t>
      </w:r>
      <w:r>
        <w:t>三同时</w:t>
      </w:r>
      <w:r>
        <w:t>”</w:t>
      </w:r>
      <w:r>
        <w:t>管理制度。项目</w:t>
      </w:r>
      <w:r>
        <w:rPr>
          <w:rFonts w:hint="eastAsia"/>
        </w:rPr>
        <w:t>应</w:t>
      </w:r>
      <w:r>
        <w:t>按规定</w:t>
      </w:r>
      <w:r>
        <w:rPr>
          <w:rFonts w:hint="eastAsia"/>
        </w:rPr>
        <w:t>标准和</w:t>
      </w:r>
      <w:r>
        <w:t>程序</w:t>
      </w:r>
      <w:r>
        <w:rPr>
          <w:rFonts w:hint="eastAsia"/>
        </w:rPr>
        <w:t>开展</w:t>
      </w:r>
      <w:r>
        <w:t>环境保护验收，经验收合格后方可正式投入运营。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、若建设项目发生重大变动，</w:t>
      </w:r>
      <w:r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重新报批建设项目的环境影响评价文件。</w:t>
      </w:r>
    </w:p>
    <w:p w:rsidR="00BA2C98" w:rsidRDefault="00BA2C98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七、你单位应</w:t>
      </w:r>
      <w:r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BA2C98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7C49A0">
        <w:rPr>
          <w:sz w:val="32"/>
          <w:szCs w:val="32"/>
        </w:rPr>
        <w:t>、项目应执行以下标准：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、《环境空气质量标准》（</w:t>
      </w:r>
      <w:r>
        <w:rPr>
          <w:sz w:val="32"/>
          <w:szCs w:val="32"/>
        </w:rPr>
        <w:t>GB3095-2012</w:t>
      </w:r>
      <w:r>
        <w:rPr>
          <w:sz w:val="32"/>
          <w:szCs w:val="32"/>
        </w:rPr>
        <w:t>）二级；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、《声环境质量标准》（</w:t>
      </w:r>
      <w:r>
        <w:rPr>
          <w:sz w:val="32"/>
          <w:szCs w:val="32"/>
        </w:rPr>
        <w:t>GB3096-2008</w:t>
      </w:r>
      <w:r>
        <w:rPr>
          <w:sz w:val="32"/>
          <w:szCs w:val="32"/>
        </w:rPr>
        <w:t>）</w:t>
      </w:r>
      <w:r w:rsidR="0040020E"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类；</w:t>
      </w:r>
    </w:p>
    <w:p w:rsidR="007C49A0" w:rsidRDefault="007C49A0" w:rsidP="0040020E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F07F31">
        <w:rPr>
          <w:rFonts w:hint="eastAsia"/>
          <w:sz w:val="32"/>
          <w:szCs w:val="32"/>
        </w:rPr>
        <w:t>《工业企业挥发性有机物排放控制标准》（</w:t>
      </w:r>
      <w:r w:rsidRPr="00F07F31">
        <w:rPr>
          <w:rFonts w:hint="eastAsia"/>
          <w:sz w:val="32"/>
          <w:szCs w:val="32"/>
        </w:rPr>
        <w:t>DB12524-2014</w:t>
      </w:r>
      <w:r w:rsidRPr="00F07F31">
        <w:rPr>
          <w:rFonts w:hint="eastAsia"/>
          <w:sz w:val="32"/>
          <w:szCs w:val="32"/>
        </w:rPr>
        <w:t>）；</w:t>
      </w:r>
    </w:p>
    <w:p w:rsidR="007C49A0" w:rsidRDefault="007C49A0" w:rsidP="0040020E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、《合成树脂工业污染物排放标准》（</w:t>
      </w:r>
      <w:r>
        <w:rPr>
          <w:rFonts w:hint="eastAsia"/>
          <w:sz w:val="32"/>
          <w:szCs w:val="32"/>
        </w:rPr>
        <w:t>GB31572-2015</w:t>
      </w:r>
      <w:r>
        <w:rPr>
          <w:rFonts w:hint="eastAsia"/>
          <w:sz w:val="32"/>
          <w:szCs w:val="32"/>
        </w:rPr>
        <w:t>）；</w:t>
      </w:r>
    </w:p>
    <w:p w:rsidR="007C49A0" w:rsidRPr="00F07F31" w:rsidRDefault="007C49A0" w:rsidP="0040020E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5</w:t>
      </w:r>
      <w:r>
        <w:rPr>
          <w:rFonts w:hint="eastAsia"/>
          <w:sz w:val="32"/>
          <w:szCs w:val="32"/>
        </w:rPr>
        <w:t>、</w:t>
      </w:r>
      <w:r w:rsidR="00077ADA">
        <w:rPr>
          <w:rFonts w:hint="eastAsia"/>
          <w:sz w:val="32"/>
          <w:szCs w:val="32"/>
        </w:rPr>
        <w:t>《恶臭污染物排放标准》（</w:t>
      </w:r>
      <w:r w:rsidR="00077ADA">
        <w:rPr>
          <w:rFonts w:hint="eastAsia"/>
          <w:sz w:val="32"/>
          <w:szCs w:val="32"/>
        </w:rPr>
        <w:t>DB12/-059-2018</w:t>
      </w:r>
      <w:r w:rsidR="00077ADA">
        <w:rPr>
          <w:rFonts w:hint="eastAsia"/>
          <w:sz w:val="32"/>
          <w:szCs w:val="32"/>
        </w:rPr>
        <w:t>）；</w:t>
      </w:r>
    </w:p>
    <w:p w:rsidR="007C49A0" w:rsidRDefault="009329D7" w:rsidP="0040020E">
      <w:pPr>
        <w:pStyle w:val="a5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7C49A0">
        <w:rPr>
          <w:rFonts w:hint="eastAsia"/>
          <w:sz w:val="32"/>
          <w:szCs w:val="32"/>
        </w:rPr>
        <w:t>、</w:t>
      </w:r>
      <w:r w:rsidR="00077ADA">
        <w:rPr>
          <w:sz w:val="32"/>
          <w:szCs w:val="32"/>
        </w:rPr>
        <w:t>《工业企业厂界环境噪声排放标准》</w:t>
      </w:r>
      <w:r w:rsidR="00077ADA">
        <w:rPr>
          <w:sz w:val="32"/>
          <w:szCs w:val="32"/>
        </w:rPr>
        <w:t>(GB12348-2008)</w:t>
      </w:r>
      <w:r w:rsidR="0040020E">
        <w:rPr>
          <w:rFonts w:hint="eastAsia"/>
          <w:sz w:val="32"/>
          <w:szCs w:val="32"/>
        </w:rPr>
        <w:t>3</w:t>
      </w:r>
      <w:r w:rsidR="00077ADA">
        <w:rPr>
          <w:sz w:val="32"/>
          <w:szCs w:val="32"/>
        </w:rPr>
        <w:t>类；</w:t>
      </w:r>
    </w:p>
    <w:p w:rsidR="007C49A0" w:rsidRDefault="0040020E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7C49A0">
        <w:rPr>
          <w:rFonts w:hint="eastAsia"/>
          <w:sz w:val="32"/>
          <w:szCs w:val="32"/>
        </w:rPr>
        <w:t>、《一般工业固体废物贮存、处置场污染控制标准》（</w:t>
      </w:r>
      <w:r w:rsidR="007C49A0">
        <w:rPr>
          <w:rFonts w:hint="eastAsia"/>
          <w:sz w:val="32"/>
          <w:szCs w:val="32"/>
        </w:rPr>
        <w:t>GB18599-2001</w:t>
      </w:r>
      <w:r w:rsidR="007C49A0">
        <w:rPr>
          <w:rFonts w:hint="eastAsia"/>
          <w:sz w:val="32"/>
          <w:szCs w:val="32"/>
        </w:rPr>
        <w:t>）及修改单要求；</w:t>
      </w:r>
    </w:p>
    <w:p w:rsidR="007C49A0" w:rsidRPr="005117A9" w:rsidRDefault="0040020E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7C49A0">
        <w:rPr>
          <w:rFonts w:hint="eastAsia"/>
          <w:sz w:val="32"/>
          <w:szCs w:val="32"/>
        </w:rPr>
        <w:t>、</w:t>
      </w:r>
      <w:r w:rsidR="007C49A0" w:rsidRPr="00171222">
        <w:rPr>
          <w:sz w:val="32"/>
          <w:szCs w:val="32"/>
        </w:rPr>
        <w:t>《危险废物贮存污染控制标准》（</w:t>
      </w:r>
      <w:r w:rsidR="007C49A0" w:rsidRPr="00171222">
        <w:rPr>
          <w:sz w:val="32"/>
          <w:szCs w:val="32"/>
        </w:rPr>
        <w:t>GB18597-2001</w:t>
      </w:r>
      <w:r w:rsidR="007C49A0" w:rsidRPr="00171222">
        <w:rPr>
          <w:sz w:val="32"/>
          <w:szCs w:val="32"/>
        </w:rPr>
        <w:t>）</w:t>
      </w:r>
      <w:r w:rsidR="007C49A0">
        <w:rPr>
          <w:rFonts w:hint="eastAsia"/>
          <w:sz w:val="32"/>
          <w:szCs w:val="32"/>
        </w:rPr>
        <w:t>及其修改单相关要求</w:t>
      </w:r>
      <w:r w:rsidR="007C49A0" w:rsidRPr="00171222">
        <w:rPr>
          <w:rFonts w:hint="eastAsia"/>
          <w:sz w:val="32"/>
          <w:szCs w:val="32"/>
        </w:rPr>
        <w:t>。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7C49A0" w:rsidRDefault="007C49A0" w:rsidP="0040020E">
      <w:pPr>
        <w:pStyle w:val="a5"/>
        <w:spacing w:line="560" w:lineRule="exact"/>
        <w:ind w:firstLineChars="207" w:firstLine="662"/>
        <w:rPr>
          <w:sz w:val="32"/>
          <w:szCs w:val="32"/>
        </w:rPr>
      </w:pPr>
    </w:p>
    <w:p w:rsidR="005B2AAF" w:rsidRDefault="007C49A0" w:rsidP="0009352D">
      <w:pPr>
        <w:wordWrap w:val="0"/>
        <w:spacing w:line="560" w:lineRule="exact"/>
        <w:ind w:right="640"/>
        <w:jc w:val="right"/>
      </w:pPr>
      <w:r>
        <w:t>20</w:t>
      </w:r>
      <w:r w:rsidR="001708D6">
        <w:rPr>
          <w:rFonts w:hint="eastAsia"/>
        </w:rPr>
        <w:t>20</w:t>
      </w:r>
      <w:r>
        <w:t>年</w:t>
      </w:r>
      <w:r w:rsidR="002858A4">
        <w:rPr>
          <w:rFonts w:hint="eastAsia"/>
        </w:rPr>
        <w:t>7</w:t>
      </w:r>
      <w:r>
        <w:t>月</w:t>
      </w:r>
      <w:r w:rsidR="002858A4">
        <w:rPr>
          <w:rFonts w:hint="eastAsia"/>
        </w:rPr>
        <w:t>30</w:t>
      </w:r>
      <w:r>
        <w:t>日</w:t>
      </w:r>
      <w:r w:rsidR="0040020E">
        <w:rPr>
          <w:rFonts w:hint="eastAsia"/>
        </w:rPr>
        <w:t xml:space="preserve">    </w:t>
      </w:r>
      <w:r w:rsidR="005B2AAF">
        <w:rPr>
          <w:rFonts w:hint="eastAsia"/>
        </w:rPr>
        <w:t xml:space="preserve">  </w:t>
      </w:r>
    </w:p>
    <w:p w:rsidR="005B2AAF" w:rsidRDefault="005B2AAF" w:rsidP="005B2AAF">
      <w:pPr>
        <w:ind w:right="160" w:firstLineChars="1000" w:firstLine="3200"/>
        <w:jc w:val="right"/>
      </w:pPr>
      <w:r>
        <w:rPr>
          <w:rFonts w:hint="eastAsia"/>
        </w:rPr>
        <w:t xml:space="preserve">    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2858A4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20</w:t>
            </w:r>
            <w:r>
              <w:t>年</w:t>
            </w:r>
            <w:r w:rsidR="002858A4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2858A4">
              <w:rPr>
                <w:rFonts w:hint="eastAsia"/>
              </w:rPr>
              <w:t>30</w:t>
            </w:r>
            <w:r>
              <w:t>日印发</w:t>
            </w:r>
          </w:p>
        </w:tc>
      </w:tr>
    </w:tbl>
    <w:p w:rsidR="00BA02E4" w:rsidRDefault="00BA02E4" w:rsidP="00E22F90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D1D" w:rsidRDefault="00977D1D">
      <w:r>
        <w:separator/>
      </w:r>
    </w:p>
  </w:endnote>
  <w:endnote w:type="continuationSeparator" w:id="1">
    <w:p w:rsidR="00977D1D" w:rsidRDefault="00977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A630AE">
        <w:pPr>
          <w:pStyle w:val="a4"/>
          <w:jc w:val="center"/>
        </w:pPr>
        <w:fldSimple w:instr=" PAGE   \* MERGEFORMAT ">
          <w:r w:rsidR="0052655D" w:rsidRPr="0052655D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D1D" w:rsidRDefault="00977D1D">
      <w:r>
        <w:separator/>
      </w:r>
    </w:p>
  </w:footnote>
  <w:footnote w:type="continuationSeparator" w:id="1">
    <w:p w:rsidR="00977D1D" w:rsidRDefault="00977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17EFA"/>
    <w:rsid w:val="00021047"/>
    <w:rsid w:val="00032953"/>
    <w:rsid w:val="000548CC"/>
    <w:rsid w:val="00062FED"/>
    <w:rsid w:val="00063BE2"/>
    <w:rsid w:val="00077ADA"/>
    <w:rsid w:val="00080A98"/>
    <w:rsid w:val="0008666F"/>
    <w:rsid w:val="0009352D"/>
    <w:rsid w:val="00097DA8"/>
    <w:rsid w:val="000E069B"/>
    <w:rsid w:val="000E209C"/>
    <w:rsid w:val="000F7EEF"/>
    <w:rsid w:val="0011736F"/>
    <w:rsid w:val="00155A9A"/>
    <w:rsid w:val="001602A8"/>
    <w:rsid w:val="001708D6"/>
    <w:rsid w:val="0019193B"/>
    <w:rsid w:val="001C71C4"/>
    <w:rsid w:val="001E44A6"/>
    <w:rsid w:val="002014D5"/>
    <w:rsid w:val="00203B29"/>
    <w:rsid w:val="0024430E"/>
    <w:rsid w:val="00261B2D"/>
    <w:rsid w:val="00275DD8"/>
    <w:rsid w:val="00282601"/>
    <w:rsid w:val="002858A4"/>
    <w:rsid w:val="002D4DA6"/>
    <w:rsid w:val="002D7082"/>
    <w:rsid w:val="002E692F"/>
    <w:rsid w:val="003276C0"/>
    <w:rsid w:val="00330A22"/>
    <w:rsid w:val="00346E41"/>
    <w:rsid w:val="00371D93"/>
    <w:rsid w:val="00374E8D"/>
    <w:rsid w:val="00380065"/>
    <w:rsid w:val="00395C48"/>
    <w:rsid w:val="003A0AF9"/>
    <w:rsid w:val="003A397F"/>
    <w:rsid w:val="003A3EBD"/>
    <w:rsid w:val="003D7B4C"/>
    <w:rsid w:val="003E18B7"/>
    <w:rsid w:val="0040020E"/>
    <w:rsid w:val="00404088"/>
    <w:rsid w:val="00427887"/>
    <w:rsid w:val="00431B4A"/>
    <w:rsid w:val="00495B78"/>
    <w:rsid w:val="004969DE"/>
    <w:rsid w:val="004A5F7D"/>
    <w:rsid w:val="004B1B4C"/>
    <w:rsid w:val="004B1D77"/>
    <w:rsid w:val="004B6CF6"/>
    <w:rsid w:val="00520063"/>
    <w:rsid w:val="0052655D"/>
    <w:rsid w:val="00535942"/>
    <w:rsid w:val="005413E6"/>
    <w:rsid w:val="005537B6"/>
    <w:rsid w:val="005860F7"/>
    <w:rsid w:val="00597D45"/>
    <w:rsid w:val="005A58A9"/>
    <w:rsid w:val="005B2AAF"/>
    <w:rsid w:val="005E1F3E"/>
    <w:rsid w:val="005E4B9D"/>
    <w:rsid w:val="005F2674"/>
    <w:rsid w:val="005F4F6F"/>
    <w:rsid w:val="00611936"/>
    <w:rsid w:val="00635419"/>
    <w:rsid w:val="00637D80"/>
    <w:rsid w:val="00641676"/>
    <w:rsid w:val="0065312E"/>
    <w:rsid w:val="006618CE"/>
    <w:rsid w:val="00672AB5"/>
    <w:rsid w:val="006814DD"/>
    <w:rsid w:val="00687F41"/>
    <w:rsid w:val="0069481E"/>
    <w:rsid w:val="006952E6"/>
    <w:rsid w:val="006A3CA1"/>
    <w:rsid w:val="006B0572"/>
    <w:rsid w:val="006C666D"/>
    <w:rsid w:val="006C6966"/>
    <w:rsid w:val="006C7509"/>
    <w:rsid w:val="006D0535"/>
    <w:rsid w:val="0070112D"/>
    <w:rsid w:val="00745C96"/>
    <w:rsid w:val="00746C49"/>
    <w:rsid w:val="00764376"/>
    <w:rsid w:val="00783770"/>
    <w:rsid w:val="007838F6"/>
    <w:rsid w:val="00785125"/>
    <w:rsid w:val="007A22B2"/>
    <w:rsid w:val="007A42BF"/>
    <w:rsid w:val="007C49A0"/>
    <w:rsid w:val="007C5CCE"/>
    <w:rsid w:val="007F3A11"/>
    <w:rsid w:val="007F7F4B"/>
    <w:rsid w:val="00836613"/>
    <w:rsid w:val="00854762"/>
    <w:rsid w:val="0088082E"/>
    <w:rsid w:val="008B3585"/>
    <w:rsid w:val="008B64A3"/>
    <w:rsid w:val="008B7F60"/>
    <w:rsid w:val="008E7A7C"/>
    <w:rsid w:val="00915B0E"/>
    <w:rsid w:val="009329D7"/>
    <w:rsid w:val="0093523F"/>
    <w:rsid w:val="009405B8"/>
    <w:rsid w:val="00943995"/>
    <w:rsid w:val="00960614"/>
    <w:rsid w:val="00962EEA"/>
    <w:rsid w:val="00971CA7"/>
    <w:rsid w:val="00977D1D"/>
    <w:rsid w:val="00983896"/>
    <w:rsid w:val="009A01DB"/>
    <w:rsid w:val="009A26A1"/>
    <w:rsid w:val="009A38D1"/>
    <w:rsid w:val="009B3B1A"/>
    <w:rsid w:val="009C2978"/>
    <w:rsid w:val="009D0145"/>
    <w:rsid w:val="009E34EE"/>
    <w:rsid w:val="00A17D40"/>
    <w:rsid w:val="00A270E7"/>
    <w:rsid w:val="00A47243"/>
    <w:rsid w:val="00A51802"/>
    <w:rsid w:val="00A630AE"/>
    <w:rsid w:val="00A6581B"/>
    <w:rsid w:val="00A87B5F"/>
    <w:rsid w:val="00AA23AE"/>
    <w:rsid w:val="00AB5754"/>
    <w:rsid w:val="00AD5519"/>
    <w:rsid w:val="00AE2071"/>
    <w:rsid w:val="00AE3626"/>
    <w:rsid w:val="00AE466E"/>
    <w:rsid w:val="00B01A96"/>
    <w:rsid w:val="00B13FB6"/>
    <w:rsid w:val="00B31641"/>
    <w:rsid w:val="00B37379"/>
    <w:rsid w:val="00B70DC0"/>
    <w:rsid w:val="00B739DA"/>
    <w:rsid w:val="00B7639D"/>
    <w:rsid w:val="00BA02E4"/>
    <w:rsid w:val="00BA2C98"/>
    <w:rsid w:val="00BE56E3"/>
    <w:rsid w:val="00BF5079"/>
    <w:rsid w:val="00BF77C8"/>
    <w:rsid w:val="00C2482D"/>
    <w:rsid w:val="00C24C19"/>
    <w:rsid w:val="00C76135"/>
    <w:rsid w:val="00C76B70"/>
    <w:rsid w:val="00CD60AB"/>
    <w:rsid w:val="00CE3A5A"/>
    <w:rsid w:val="00CE50C2"/>
    <w:rsid w:val="00CE727D"/>
    <w:rsid w:val="00D5178D"/>
    <w:rsid w:val="00D52B0E"/>
    <w:rsid w:val="00D60F28"/>
    <w:rsid w:val="00D74BAE"/>
    <w:rsid w:val="00D949FB"/>
    <w:rsid w:val="00D950F8"/>
    <w:rsid w:val="00DA353D"/>
    <w:rsid w:val="00DC203A"/>
    <w:rsid w:val="00DD25A3"/>
    <w:rsid w:val="00DE780B"/>
    <w:rsid w:val="00DF4F33"/>
    <w:rsid w:val="00E22F90"/>
    <w:rsid w:val="00E312EA"/>
    <w:rsid w:val="00E63B55"/>
    <w:rsid w:val="00E73A6B"/>
    <w:rsid w:val="00E765CB"/>
    <w:rsid w:val="00EA7883"/>
    <w:rsid w:val="00EC51BA"/>
    <w:rsid w:val="00F142DC"/>
    <w:rsid w:val="00F62653"/>
    <w:rsid w:val="00F74308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302</Words>
  <Characters>1726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62</cp:revision>
  <cp:lastPrinted>2018-07-25T00:19:00Z</cp:lastPrinted>
  <dcterms:created xsi:type="dcterms:W3CDTF">2017-08-16T02:57:00Z</dcterms:created>
  <dcterms:modified xsi:type="dcterms:W3CDTF">2021-08-17T02:46:00Z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